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A9CB1EC" w14:textId="77777777" w:rsidR="00F54003" w:rsidRDefault="001B299D" w:rsidP="00CB66A0">
      <w:pPr>
        <w:tabs>
          <w:tab w:val="left" w:pos="6804"/>
        </w:tabs>
        <w:suppressAutoHyphens/>
        <w:ind w:left="9469"/>
        <w:rPr>
          <w:szCs w:val="24"/>
          <w:lang w:eastAsia="ar-SA"/>
        </w:rPr>
      </w:pPr>
      <w:r w:rsidRPr="0087446F">
        <w:rPr>
          <w:szCs w:val="24"/>
          <w:lang w:eastAsia="ar-SA"/>
        </w:rPr>
        <w:t>PATVIRTINTA</w:t>
      </w:r>
    </w:p>
    <w:p w14:paraId="5A8516D2" w14:textId="7BDB7477" w:rsidR="00AC1964" w:rsidRDefault="000A5DA8" w:rsidP="00CB66A0">
      <w:pPr>
        <w:tabs>
          <w:tab w:val="left" w:pos="6804"/>
        </w:tabs>
        <w:suppressAutoHyphens/>
        <w:ind w:left="9469"/>
        <w:rPr>
          <w:szCs w:val="24"/>
          <w:lang w:eastAsia="ar-SA"/>
        </w:rPr>
      </w:pPr>
      <w:r w:rsidRPr="0087446F">
        <w:rPr>
          <w:szCs w:val="24"/>
          <w:lang w:eastAsia="ar-SA"/>
        </w:rPr>
        <w:t>Anykščių rajono</w:t>
      </w:r>
      <w:r w:rsidR="001B299D" w:rsidRPr="0087446F">
        <w:rPr>
          <w:szCs w:val="24"/>
          <w:lang w:eastAsia="ar-SA"/>
        </w:rPr>
        <w:t xml:space="preserve"> savivaldybės</w:t>
      </w:r>
      <w:r w:rsidR="0087446F" w:rsidRPr="0087446F">
        <w:rPr>
          <w:szCs w:val="24"/>
          <w:lang w:eastAsia="ar-SA"/>
        </w:rPr>
        <w:t xml:space="preserve"> </w:t>
      </w:r>
      <w:r w:rsidR="001B299D" w:rsidRPr="0087446F">
        <w:rPr>
          <w:szCs w:val="24"/>
          <w:lang w:eastAsia="ar-SA"/>
        </w:rPr>
        <w:t>administracijos</w:t>
      </w:r>
      <w:r w:rsidR="00CB66A0">
        <w:rPr>
          <w:szCs w:val="24"/>
          <w:lang w:eastAsia="ar-SA"/>
        </w:rPr>
        <w:t xml:space="preserve"> </w:t>
      </w:r>
      <w:r w:rsidR="003E4DA2">
        <w:rPr>
          <w:szCs w:val="24"/>
          <w:lang w:eastAsia="ar-SA"/>
        </w:rPr>
        <w:t>direktoriaus</w:t>
      </w:r>
    </w:p>
    <w:p w14:paraId="2EB5B7BE" w14:textId="274D460D" w:rsidR="003E4DA2" w:rsidRPr="003E4DA2" w:rsidRDefault="001B299D" w:rsidP="00CB66A0">
      <w:pPr>
        <w:tabs>
          <w:tab w:val="left" w:pos="6804"/>
        </w:tabs>
        <w:suppressAutoHyphens/>
        <w:ind w:left="9469"/>
        <w:rPr>
          <w:szCs w:val="24"/>
          <w:lang w:eastAsia="ar-SA"/>
        </w:rPr>
      </w:pPr>
      <w:r w:rsidRPr="0087446F">
        <w:rPr>
          <w:szCs w:val="24"/>
          <w:lang w:eastAsia="ar-SA"/>
        </w:rPr>
        <w:t xml:space="preserve">2024 m. </w:t>
      </w:r>
      <w:r w:rsidR="000A5DA8" w:rsidRPr="0087446F">
        <w:rPr>
          <w:szCs w:val="24"/>
          <w:lang w:eastAsia="ar-SA"/>
        </w:rPr>
        <w:t>rugpjūčio</w:t>
      </w:r>
      <w:r w:rsidRPr="0087446F">
        <w:rPr>
          <w:szCs w:val="24"/>
          <w:lang w:eastAsia="ar-SA"/>
        </w:rPr>
        <w:t xml:space="preserve"> </w:t>
      </w:r>
      <w:r w:rsidR="00BE48DE">
        <w:rPr>
          <w:szCs w:val="24"/>
          <w:lang w:eastAsia="ar-SA"/>
        </w:rPr>
        <w:t xml:space="preserve">2 </w:t>
      </w:r>
      <w:r w:rsidRPr="0087446F">
        <w:rPr>
          <w:szCs w:val="24"/>
          <w:lang w:eastAsia="ar-SA"/>
        </w:rPr>
        <w:t>d.</w:t>
      </w:r>
      <w:r w:rsidR="00BE48DE">
        <w:rPr>
          <w:szCs w:val="24"/>
          <w:lang w:eastAsia="ar-SA"/>
        </w:rPr>
        <w:t xml:space="preserve"> </w:t>
      </w:r>
      <w:r w:rsidRPr="003E4DA2">
        <w:rPr>
          <w:szCs w:val="24"/>
          <w:lang w:eastAsia="zh-CN"/>
        </w:rPr>
        <w:t>įsakymu Nr.</w:t>
      </w:r>
      <w:r w:rsidR="003E4DA2" w:rsidRPr="003E4DA2">
        <w:rPr>
          <w:szCs w:val="24"/>
          <w:lang w:eastAsia="zh-CN"/>
        </w:rPr>
        <w:t xml:space="preserve"> 1-AĮ-383</w:t>
      </w:r>
    </w:p>
    <w:p w14:paraId="7BD99BE0" w14:textId="0C56CB52" w:rsidR="00A6613B" w:rsidRPr="0087446F" w:rsidRDefault="00A6613B" w:rsidP="0087446F">
      <w:pPr>
        <w:tabs>
          <w:tab w:val="left" w:pos="6804"/>
        </w:tabs>
        <w:suppressAutoHyphens/>
        <w:ind w:left="11057"/>
        <w:rPr>
          <w:szCs w:val="24"/>
          <w:lang w:eastAsia="zh-CN"/>
        </w:rPr>
      </w:pPr>
    </w:p>
    <w:p w14:paraId="663DE67F" w14:textId="77777777" w:rsidR="00A6613B" w:rsidRDefault="00A6613B">
      <w:pPr>
        <w:tabs>
          <w:tab w:val="left" w:pos="6804"/>
        </w:tabs>
        <w:suppressAutoHyphens/>
        <w:rPr>
          <w:szCs w:val="24"/>
          <w:lang w:eastAsia="zh-CN"/>
        </w:rPr>
      </w:pPr>
    </w:p>
    <w:p w14:paraId="6FC08C4C" w14:textId="77777777" w:rsidR="00A6613B" w:rsidRDefault="001B299D">
      <w:pPr>
        <w:tabs>
          <w:tab w:val="left" w:pos="6804"/>
        </w:tabs>
        <w:suppressAutoHyphens/>
        <w:ind w:left="4962" w:firstLine="1842"/>
        <w:rPr>
          <w:szCs w:val="24"/>
          <w:lang w:eastAsia="zh-CN"/>
        </w:rPr>
      </w:pPr>
      <w:r>
        <w:rPr>
          <w:szCs w:val="24"/>
          <w:lang w:eastAsia="zh-CN"/>
        </w:rPr>
        <w:t>(</w:t>
      </w:r>
      <w:r>
        <w:rPr>
          <w:i/>
          <w:iCs/>
          <w:szCs w:val="24"/>
          <w:lang w:eastAsia="zh-CN"/>
        </w:rPr>
        <w:t>Veiksmų plano ataskaitos forma</w:t>
      </w:r>
      <w:r>
        <w:rPr>
          <w:szCs w:val="24"/>
          <w:lang w:eastAsia="zh-CN"/>
        </w:rPr>
        <w:t>)</w:t>
      </w:r>
    </w:p>
    <w:p w14:paraId="48D32A9B" w14:textId="77777777" w:rsidR="00A6613B" w:rsidRDefault="00A6613B">
      <w:pPr>
        <w:tabs>
          <w:tab w:val="left" w:pos="6804"/>
        </w:tabs>
        <w:suppressAutoHyphens/>
        <w:ind w:left="4962" w:firstLine="1842"/>
        <w:rPr>
          <w:szCs w:val="24"/>
          <w:lang w:eastAsia="zh-CN"/>
        </w:rPr>
      </w:pPr>
    </w:p>
    <w:p w14:paraId="681664D5" w14:textId="3AB454BC" w:rsidR="00A6613B" w:rsidRDefault="000A5DA8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>ANYKŠČIŲ RAJONO</w:t>
      </w:r>
      <w:r w:rsidR="001B299D">
        <w:rPr>
          <w:b/>
          <w:bCs/>
          <w:sz w:val="28"/>
          <w:szCs w:val="28"/>
          <w:lang w:eastAsia="zh-CN"/>
        </w:rPr>
        <w:t xml:space="preserve"> SAVIVALDYBĖS ADMINISTRACIJOS </w:t>
      </w:r>
    </w:p>
    <w:p w14:paraId="3E272821" w14:textId="77777777" w:rsidR="00A6613B" w:rsidRDefault="001B299D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>LYGIŲ GALIMYBIŲ VEIKSMŲ PLANO</w:t>
      </w:r>
    </w:p>
    <w:p w14:paraId="7F3B5147" w14:textId="77777777" w:rsidR="00A6613B" w:rsidRDefault="001B299D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>ĮGYVENDINIMO ATASKAITA</w:t>
      </w:r>
    </w:p>
    <w:p w14:paraId="21AA0216" w14:textId="77777777" w:rsidR="00A6613B" w:rsidRDefault="00A6613B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</w:p>
    <w:p w14:paraId="121ED20C" w14:textId="3D9A796D" w:rsidR="00A6613B" w:rsidRDefault="001B299D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>Ataskaitinis laikotarpis  20</w:t>
      </w:r>
      <w:r w:rsidR="00A83558">
        <w:rPr>
          <w:b/>
          <w:bCs/>
          <w:sz w:val="28"/>
          <w:szCs w:val="28"/>
          <w:lang w:eastAsia="zh-CN"/>
        </w:rPr>
        <w:t>24</w:t>
      </w:r>
      <w:r>
        <w:rPr>
          <w:b/>
          <w:bCs/>
          <w:sz w:val="28"/>
          <w:szCs w:val="28"/>
          <w:lang w:eastAsia="zh-CN"/>
        </w:rPr>
        <w:t>–20</w:t>
      </w:r>
      <w:r w:rsidR="00A83558">
        <w:rPr>
          <w:b/>
          <w:bCs/>
          <w:sz w:val="28"/>
          <w:szCs w:val="28"/>
          <w:lang w:eastAsia="zh-CN"/>
        </w:rPr>
        <w:t xml:space="preserve">25 </w:t>
      </w:r>
      <w:r>
        <w:rPr>
          <w:b/>
          <w:bCs/>
          <w:sz w:val="28"/>
          <w:szCs w:val="28"/>
          <w:lang w:eastAsia="zh-CN"/>
        </w:rPr>
        <w:t>m.</w:t>
      </w:r>
    </w:p>
    <w:p w14:paraId="436CD7D9" w14:textId="77777777" w:rsidR="00A6613B" w:rsidRDefault="00A6613B">
      <w:pPr>
        <w:shd w:val="clear" w:color="auto" w:fill="FFFFFF"/>
        <w:suppressAutoHyphens/>
        <w:spacing w:line="276" w:lineRule="auto"/>
        <w:jc w:val="center"/>
        <w:rPr>
          <w:b/>
          <w:bCs/>
          <w:sz w:val="28"/>
          <w:szCs w:val="28"/>
          <w:lang w:eastAsia="zh-CN"/>
        </w:rPr>
      </w:pPr>
    </w:p>
    <w:p w14:paraId="41A1703B" w14:textId="0CB415A1" w:rsidR="00A6613B" w:rsidRDefault="001B299D">
      <w:pPr>
        <w:shd w:val="clear" w:color="auto" w:fill="FFFFFF"/>
        <w:suppressAutoHyphens/>
        <w:spacing w:line="276" w:lineRule="auto"/>
        <w:rPr>
          <w:b/>
          <w:bCs/>
          <w:sz w:val="28"/>
          <w:szCs w:val="28"/>
          <w:lang w:eastAsia="zh-CN"/>
        </w:rPr>
      </w:pPr>
      <w:r>
        <w:rPr>
          <w:b/>
          <w:bCs/>
          <w:sz w:val="28"/>
          <w:szCs w:val="28"/>
          <w:lang w:eastAsia="zh-CN"/>
        </w:rPr>
        <w:t xml:space="preserve">Atsakingas vykdytojas:  </w:t>
      </w:r>
      <w:r>
        <w:rPr>
          <w:szCs w:val="24"/>
          <w:lang w:eastAsia="zh-CN"/>
        </w:rPr>
        <w:t>__</w:t>
      </w:r>
      <w:r w:rsidR="00CD4E7C" w:rsidRPr="00CD4E7C">
        <w:rPr>
          <w:szCs w:val="24"/>
          <w:u w:val="single"/>
          <w:lang w:eastAsia="zh-CN"/>
        </w:rPr>
        <w:t>Teisės, personalo ir civilinės metrikacijos skyrius</w:t>
      </w:r>
      <w:r w:rsidRPr="00CD4E7C">
        <w:rPr>
          <w:szCs w:val="24"/>
          <w:u w:val="single"/>
          <w:lang w:eastAsia="zh-CN"/>
        </w:rPr>
        <w:t>___</w:t>
      </w:r>
    </w:p>
    <w:p w14:paraId="695B5D73" w14:textId="77777777" w:rsidR="00A6613B" w:rsidRDefault="001B299D">
      <w:pPr>
        <w:shd w:val="clear" w:color="auto" w:fill="FFFFFF"/>
        <w:suppressAutoHyphens/>
        <w:spacing w:line="276" w:lineRule="auto"/>
        <w:ind w:firstLine="3534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(</w:t>
      </w:r>
      <w:r>
        <w:rPr>
          <w:i/>
          <w:iCs/>
          <w:sz w:val="22"/>
          <w:szCs w:val="22"/>
          <w:lang w:eastAsia="zh-CN"/>
        </w:rPr>
        <w:t>Padalinio pavadinimas</w:t>
      </w:r>
      <w:r>
        <w:rPr>
          <w:sz w:val="22"/>
          <w:szCs w:val="22"/>
          <w:lang w:eastAsia="zh-CN"/>
        </w:rPr>
        <w:t>)</w:t>
      </w:r>
    </w:p>
    <w:p w14:paraId="711CF2B2" w14:textId="77777777" w:rsidR="00A6613B" w:rsidRDefault="00A6613B">
      <w:pPr>
        <w:shd w:val="clear" w:color="auto" w:fill="FFFFFF"/>
        <w:suppressAutoHyphens/>
        <w:spacing w:line="276" w:lineRule="auto"/>
        <w:rPr>
          <w:sz w:val="22"/>
          <w:szCs w:val="22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2261"/>
        <w:gridCol w:w="1848"/>
        <w:gridCol w:w="2405"/>
        <w:gridCol w:w="1441"/>
        <w:gridCol w:w="1741"/>
        <w:gridCol w:w="1963"/>
        <w:gridCol w:w="2780"/>
      </w:tblGrid>
      <w:tr w:rsidR="001837F0" w14:paraId="658A6006" w14:textId="77777777" w:rsidTr="00714D28">
        <w:tc>
          <w:tcPr>
            <w:tcW w:w="699" w:type="dxa"/>
          </w:tcPr>
          <w:p w14:paraId="7E978268" w14:textId="77777777" w:rsidR="00A6613B" w:rsidRDefault="001B299D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Nr.*</w:t>
            </w:r>
          </w:p>
        </w:tc>
        <w:tc>
          <w:tcPr>
            <w:tcW w:w="2265" w:type="dxa"/>
          </w:tcPr>
          <w:p w14:paraId="1572D7C7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Tikslas</w:t>
            </w:r>
          </w:p>
        </w:tc>
        <w:tc>
          <w:tcPr>
            <w:tcW w:w="1935" w:type="dxa"/>
          </w:tcPr>
          <w:p w14:paraId="71CCBAD7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Uždavinys</w:t>
            </w:r>
          </w:p>
        </w:tc>
        <w:tc>
          <w:tcPr>
            <w:tcW w:w="2609" w:type="dxa"/>
          </w:tcPr>
          <w:p w14:paraId="5628CA3B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Įgyvendinto priemonės pavadinimas</w:t>
            </w:r>
          </w:p>
        </w:tc>
        <w:tc>
          <w:tcPr>
            <w:tcW w:w="1640" w:type="dxa"/>
          </w:tcPr>
          <w:p w14:paraId="75E32AA6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Vykdymo</w:t>
            </w:r>
          </w:p>
          <w:p w14:paraId="26E80DC1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terminas</w:t>
            </w:r>
          </w:p>
        </w:tc>
        <w:tc>
          <w:tcPr>
            <w:tcW w:w="1840" w:type="dxa"/>
          </w:tcPr>
          <w:p w14:paraId="2F646ADF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Įgyvendinimo terminas (data)</w:t>
            </w:r>
          </w:p>
        </w:tc>
        <w:tc>
          <w:tcPr>
            <w:tcW w:w="631" w:type="dxa"/>
          </w:tcPr>
          <w:p w14:paraId="3A64CAF9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Rezultatai</w:t>
            </w:r>
          </w:p>
        </w:tc>
        <w:tc>
          <w:tcPr>
            <w:tcW w:w="3508" w:type="dxa"/>
          </w:tcPr>
          <w:p w14:paraId="47CB83C1" w14:textId="77777777" w:rsidR="00A6613B" w:rsidRDefault="001B299D" w:rsidP="00B375B6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Pastabos</w:t>
            </w:r>
          </w:p>
        </w:tc>
      </w:tr>
      <w:tr w:rsidR="001837F0" w14:paraId="00957197" w14:textId="77777777" w:rsidTr="00714D28">
        <w:tc>
          <w:tcPr>
            <w:tcW w:w="699" w:type="dxa"/>
          </w:tcPr>
          <w:p w14:paraId="0892A904" w14:textId="2B881C6F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265" w:type="dxa"/>
          </w:tcPr>
          <w:p w14:paraId="7D6AA1F7" w14:textId="1C8299F8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Tikslas</w:t>
            </w:r>
          </w:p>
        </w:tc>
        <w:tc>
          <w:tcPr>
            <w:tcW w:w="1935" w:type="dxa"/>
          </w:tcPr>
          <w:p w14:paraId="7ED484AD" w14:textId="59597C16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Uždavinys</w:t>
            </w:r>
          </w:p>
        </w:tc>
        <w:tc>
          <w:tcPr>
            <w:tcW w:w="2609" w:type="dxa"/>
          </w:tcPr>
          <w:p w14:paraId="39F2DC1B" w14:textId="58FA2C49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Priemonė</w:t>
            </w:r>
          </w:p>
        </w:tc>
        <w:tc>
          <w:tcPr>
            <w:tcW w:w="1640" w:type="dxa"/>
          </w:tcPr>
          <w:p w14:paraId="34F2CA02" w14:textId="1081D3A0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  <w:r>
              <w:rPr>
                <w:b/>
                <w:bCs/>
                <w:szCs w:val="24"/>
                <w:lang w:eastAsia="zh-CN"/>
              </w:rPr>
              <w:t>Terminas</w:t>
            </w:r>
          </w:p>
        </w:tc>
        <w:tc>
          <w:tcPr>
            <w:tcW w:w="1840" w:type="dxa"/>
          </w:tcPr>
          <w:p w14:paraId="613C6C2B" w14:textId="77777777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631" w:type="dxa"/>
          </w:tcPr>
          <w:p w14:paraId="660E855C" w14:textId="77777777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3508" w:type="dxa"/>
          </w:tcPr>
          <w:p w14:paraId="561F0F29" w14:textId="77777777" w:rsidR="00780EF3" w:rsidRDefault="00780EF3" w:rsidP="00780EF3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</w:tr>
      <w:tr w:rsidR="001837F0" w14:paraId="54AAEFDA" w14:textId="77777777" w:rsidTr="00714D28">
        <w:tc>
          <w:tcPr>
            <w:tcW w:w="699" w:type="dxa"/>
          </w:tcPr>
          <w:p w14:paraId="00334B3B" w14:textId="77777777" w:rsidR="00780EF3" w:rsidRPr="009145ED" w:rsidRDefault="00780EF3" w:rsidP="00780EF3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2265" w:type="dxa"/>
          </w:tcPr>
          <w:p w14:paraId="4AD9D1B4" w14:textId="5FA05234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b/>
                <w:bCs/>
                <w:szCs w:val="24"/>
                <w:lang w:eastAsia="zh-CN"/>
              </w:rPr>
              <w:t>VIEŠINIMAS, KOVA SU STEREOTIPAIS, SĄMONINGUMO IR PAKANTUMO ĮVAIROVEI DIDINIMAS</w:t>
            </w:r>
          </w:p>
        </w:tc>
        <w:tc>
          <w:tcPr>
            <w:tcW w:w="1935" w:type="dxa"/>
          </w:tcPr>
          <w:p w14:paraId="214EBF5E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2609" w:type="dxa"/>
          </w:tcPr>
          <w:p w14:paraId="65104679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640" w:type="dxa"/>
          </w:tcPr>
          <w:p w14:paraId="3C6C7B2E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1840" w:type="dxa"/>
          </w:tcPr>
          <w:p w14:paraId="28BE6AC8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631" w:type="dxa"/>
          </w:tcPr>
          <w:p w14:paraId="2C1330AE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508" w:type="dxa"/>
          </w:tcPr>
          <w:p w14:paraId="773F5BA0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288572AB" w14:textId="77777777" w:rsidTr="00714D28">
        <w:tc>
          <w:tcPr>
            <w:tcW w:w="699" w:type="dxa"/>
          </w:tcPr>
          <w:p w14:paraId="3CC0593C" w14:textId="609EE8C0" w:rsidR="00780EF3" w:rsidRPr="009145ED" w:rsidRDefault="00780EF3" w:rsidP="00780EF3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lastRenderedPageBreak/>
              <w:t>1.</w:t>
            </w:r>
          </w:p>
        </w:tc>
        <w:tc>
          <w:tcPr>
            <w:tcW w:w="2265" w:type="dxa"/>
          </w:tcPr>
          <w:p w14:paraId="3A2C20DF" w14:textId="247E6DC2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i/>
                <w:iCs/>
                <w:szCs w:val="24"/>
                <w:lang w:eastAsia="zh-CN"/>
              </w:rPr>
              <w:t>Siekti, kad visiems Administracijos darbuotojams būtų žinoma lygių galimybių politika</w:t>
            </w:r>
          </w:p>
        </w:tc>
        <w:tc>
          <w:tcPr>
            <w:tcW w:w="1935" w:type="dxa"/>
          </w:tcPr>
          <w:p w14:paraId="49F5EF31" w14:textId="21456F4A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1.1. Užtikrinti, kad kiekvienam Administracijos darbuotojui būtų prieinama ir pažįstama lygių galimybių politika</w:t>
            </w:r>
          </w:p>
        </w:tc>
        <w:tc>
          <w:tcPr>
            <w:tcW w:w="2609" w:type="dxa"/>
          </w:tcPr>
          <w:p w14:paraId="7AE5FF04" w14:textId="7FCB2C1E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1.1.1. Naujus Administracijos darbuotojus supažindinti su Lygių galimybių politika</w:t>
            </w:r>
          </w:p>
        </w:tc>
        <w:tc>
          <w:tcPr>
            <w:tcW w:w="1640" w:type="dxa"/>
          </w:tcPr>
          <w:p w14:paraId="647542F3" w14:textId="30686A9E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nuolat</w:t>
            </w:r>
          </w:p>
        </w:tc>
        <w:tc>
          <w:tcPr>
            <w:tcW w:w="1840" w:type="dxa"/>
          </w:tcPr>
          <w:p w14:paraId="01963FEB" w14:textId="1C6E9792" w:rsidR="00780EF3" w:rsidRPr="00817F0F" w:rsidRDefault="009F0AEB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Nuo 2024-08-02 iki 2025-12-31</w:t>
            </w:r>
          </w:p>
        </w:tc>
        <w:tc>
          <w:tcPr>
            <w:tcW w:w="631" w:type="dxa"/>
          </w:tcPr>
          <w:p w14:paraId="7C1ED377" w14:textId="1BEC111D" w:rsidR="00780EF3" w:rsidRPr="00817F0F" w:rsidRDefault="009F0AEB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Visi</w:t>
            </w:r>
            <w:r w:rsidR="00FE1F57" w:rsidRPr="00817F0F">
              <w:rPr>
                <w:szCs w:val="24"/>
                <w:lang w:eastAsia="zh-CN"/>
              </w:rPr>
              <w:t xml:space="preserve"> nauji</w:t>
            </w:r>
            <w:r w:rsidRPr="00817F0F">
              <w:rPr>
                <w:szCs w:val="24"/>
                <w:lang w:eastAsia="zh-CN"/>
              </w:rPr>
              <w:t xml:space="preserve"> Administracijos darbuotoj</w:t>
            </w:r>
            <w:r w:rsidR="00FE1F57" w:rsidRPr="00817F0F">
              <w:rPr>
                <w:szCs w:val="24"/>
                <w:lang w:eastAsia="zh-CN"/>
              </w:rPr>
              <w:t>ai</w:t>
            </w:r>
            <w:r w:rsidRPr="00817F0F">
              <w:rPr>
                <w:szCs w:val="24"/>
                <w:lang w:eastAsia="zh-CN"/>
              </w:rPr>
              <w:t xml:space="preserve"> supažindinti su Lygių galimybių politika</w:t>
            </w:r>
          </w:p>
        </w:tc>
        <w:tc>
          <w:tcPr>
            <w:tcW w:w="3508" w:type="dxa"/>
          </w:tcPr>
          <w:p w14:paraId="45A365CE" w14:textId="7777777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4E387F32" w14:textId="77777777" w:rsidTr="00714D28">
        <w:tc>
          <w:tcPr>
            <w:tcW w:w="699" w:type="dxa"/>
          </w:tcPr>
          <w:p w14:paraId="228CD401" w14:textId="712F8C40" w:rsidR="00780EF3" w:rsidRPr="009145ED" w:rsidRDefault="00780EF3" w:rsidP="00780EF3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t>2.</w:t>
            </w:r>
          </w:p>
        </w:tc>
        <w:tc>
          <w:tcPr>
            <w:tcW w:w="2265" w:type="dxa"/>
          </w:tcPr>
          <w:p w14:paraId="0FADE197" w14:textId="30CF02A5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rFonts w:eastAsia="Calibri"/>
                <w:i/>
                <w:iCs/>
                <w:szCs w:val="24"/>
                <w:lang w:eastAsia="zh-CN"/>
              </w:rPr>
              <w:t>Didinti Administracijos darbuotojų sąmoningumą lygių galimybių, lyčių lygybės srityse, keičiant nusistovėjusius stereotipus ir mažinant diskriminacijos apraiškas</w:t>
            </w:r>
          </w:p>
        </w:tc>
        <w:tc>
          <w:tcPr>
            <w:tcW w:w="1935" w:type="dxa"/>
          </w:tcPr>
          <w:p w14:paraId="1CB40C50" w14:textId="10A54637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2.1.Didinti Administracijos darbuotojų sąmoningumą lygių galimybių, lyčių lygybės tema</w:t>
            </w:r>
          </w:p>
        </w:tc>
        <w:tc>
          <w:tcPr>
            <w:tcW w:w="2609" w:type="dxa"/>
          </w:tcPr>
          <w:p w14:paraId="42492437" w14:textId="2F837064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2.1.1. Suorganizuoti mokomuosius seminarus ir / ar grupines diskusijas lygių galimybių, lyčių lygybės tematika  Administracijos, biudžetinių ir viešųjų Savivaldybės įstaigų darbuotojams</w:t>
            </w:r>
          </w:p>
        </w:tc>
        <w:tc>
          <w:tcPr>
            <w:tcW w:w="1640" w:type="dxa"/>
          </w:tcPr>
          <w:p w14:paraId="0AFF32F1" w14:textId="607B7FF2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1 kartą per metus</w:t>
            </w:r>
          </w:p>
        </w:tc>
        <w:tc>
          <w:tcPr>
            <w:tcW w:w="1840" w:type="dxa"/>
          </w:tcPr>
          <w:p w14:paraId="7B51FCAC" w14:textId="434FE75F" w:rsidR="00780EF3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Nuo 2024-08-02 iki 2024-10-01</w:t>
            </w:r>
          </w:p>
        </w:tc>
        <w:tc>
          <w:tcPr>
            <w:tcW w:w="631" w:type="dxa"/>
          </w:tcPr>
          <w:p w14:paraId="13574A5F" w14:textId="4A3D5329" w:rsidR="00780EF3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 xml:space="preserve">Mokymus išklausė </w:t>
            </w:r>
            <w:r w:rsidR="00090A50" w:rsidRPr="00817F0F">
              <w:rPr>
                <w:szCs w:val="24"/>
                <w:lang w:eastAsia="zh-CN"/>
              </w:rPr>
              <w:t>33</w:t>
            </w:r>
            <w:r w:rsidRPr="00817F0F">
              <w:rPr>
                <w:szCs w:val="24"/>
                <w:lang w:eastAsia="zh-CN"/>
              </w:rPr>
              <w:t xml:space="preserve"> administracijos darbuotoj</w:t>
            </w:r>
            <w:r w:rsidR="004A6A31">
              <w:rPr>
                <w:szCs w:val="24"/>
                <w:lang w:eastAsia="zh-CN"/>
              </w:rPr>
              <w:t>ai</w:t>
            </w:r>
            <w:r w:rsidRPr="00817F0F">
              <w:rPr>
                <w:szCs w:val="24"/>
                <w:lang w:eastAsia="zh-CN"/>
              </w:rPr>
              <w:t xml:space="preserve"> (kurie įsidarbino </w:t>
            </w:r>
            <w:r w:rsidRPr="00817F0F">
              <w:rPr>
                <w:szCs w:val="24"/>
                <w:lang w:eastAsia="zh-CN"/>
              </w:rPr>
              <w:br/>
              <w:t>Administracijoje vėliau nei 2021 m. rugsėjo 1 d.).</w:t>
            </w:r>
          </w:p>
        </w:tc>
        <w:tc>
          <w:tcPr>
            <w:tcW w:w="3508" w:type="dxa"/>
          </w:tcPr>
          <w:p w14:paraId="1CFEC580" w14:textId="21E62CC8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Anykščių rajono savivaldybės administracijos 2024 m. rugpjūčio 2 d. įsakymas Nr. 1-AĮ-382 „</w:t>
            </w:r>
            <w:r w:rsidRPr="00817F0F">
              <w:rPr>
                <w:szCs w:val="24"/>
                <w:lang w:eastAsia="zh-CN"/>
              </w:rPr>
              <w:br/>
              <w:t>Dėl dalyvavimo mokymuose “Lygybės ir nediskriminavimo ABC darbuotojams”</w:t>
            </w:r>
          </w:p>
          <w:p w14:paraId="16CCE9F8" w14:textId="74EB7ACE" w:rsidR="00780EF3" w:rsidRPr="00817F0F" w:rsidRDefault="00780EF3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</w:tr>
      <w:tr w:rsidR="001837F0" w14:paraId="20BEF273" w14:textId="77777777" w:rsidTr="00714D28">
        <w:tc>
          <w:tcPr>
            <w:tcW w:w="699" w:type="dxa"/>
          </w:tcPr>
          <w:p w14:paraId="377DD76E" w14:textId="0362402C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2265" w:type="dxa"/>
          </w:tcPr>
          <w:p w14:paraId="71BE61F6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rFonts w:eastAsia="Calibri"/>
                <w:i/>
                <w:iCs/>
                <w:szCs w:val="24"/>
                <w:lang w:eastAsia="zh-CN"/>
              </w:rPr>
            </w:pPr>
          </w:p>
        </w:tc>
        <w:tc>
          <w:tcPr>
            <w:tcW w:w="1935" w:type="dxa"/>
          </w:tcPr>
          <w:p w14:paraId="2FC113C1" w14:textId="5867F161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 xml:space="preserve">2.2. Kelti Administracijos darbuotojų kompetencijas atpažįstant priekabiavimą dėl asmens tapatybės bruožų, identifikuojant ir </w:t>
            </w:r>
            <w:r w:rsidRPr="00817F0F">
              <w:rPr>
                <w:szCs w:val="24"/>
                <w:lang w:eastAsia="zh-CN"/>
              </w:rPr>
              <w:lastRenderedPageBreak/>
              <w:t>atpažįstant diskriminaciją hipotetinėse situacijose</w:t>
            </w:r>
          </w:p>
        </w:tc>
        <w:tc>
          <w:tcPr>
            <w:tcW w:w="2609" w:type="dxa"/>
          </w:tcPr>
          <w:p w14:paraId="1D1F907B" w14:textId="26A3FAA5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lastRenderedPageBreak/>
              <w:t xml:space="preserve">2.2.1. Suorganizuoti paskaitą (mokymus ar diskusiją), padedančią identifikuoti diskriminacijos apraiškas darbo aplinkoje Administracijos, biudžetinių ir viešųjų </w:t>
            </w:r>
            <w:r w:rsidRPr="00817F0F">
              <w:rPr>
                <w:szCs w:val="24"/>
                <w:lang w:eastAsia="zh-CN"/>
              </w:rPr>
              <w:lastRenderedPageBreak/>
              <w:t>Savivaldybės įstaigų darbuotojams</w:t>
            </w:r>
          </w:p>
        </w:tc>
        <w:tc>
          <w:tcPr>
            <w:tcW w:w="1640" w:type="dxa"/>
          </w:tcPr>
          <w:p w14:paraId="5EF68F74" w14:textId="7BD34EB3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lastRenderedPageBreak/>
              <w:t>Iki 2024 m. gruodžio 31 d.</w:t>
            </w:r>
          </w:p>
        </w:tc>
        <w:tc>
          <w:tcPr>
            <w:tcW w:w="1840" w:type="dxa"/>
          </w:tcPr>
          <w:p w14:paraId="33EA4E00" w14:textId="4D6CA7BE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Nuo 2024-08-02 iki 2024-10-01</w:t>
            </w:r>
          </w:p>
        </w:tc>
        <w:tc>
          <w:tcPr>
            <w:tcW w:w="631" w:type="dxa"/>
          </w:tcPr>
          <w:p w14:paraId="3EBF2F51" w14:textId="5C0B6A58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Mokymus išklausė 3</w:t>
            </w:r>
            <w:r w:rsidR="007B566D" w:rsidRPr="00817F0F">
              <w:rPr>
                <w:szCs w:val="24"/>
                <w:lang w:eastAsia="zh-CN"/>
              </w:rPr>
              <w:t xml:space="preserve">3 </w:t>
            </w:r>
            <w:r w:rsidRPr="00817F0F">
              <w:rPr>
                <w:szCs w:val="24"/>
                <w:lang w:eastAsia="zh-CN"/>
              </w:rPr>
              <w:t>administracijos darbuotoj</w:t>
            </w:r>
            <w:r w:rsidR="004A6A31">
              <w:rPr>
                <w:szCs w:val="24"/>
                <w:lang w:eastAsia="zh-CN"/>
              </w:rPr>
              <w:t>ai</w:t>
            </w:r>
            <w:r w:rsidRPr="00817F0F">
              <w:rPr>
                <w:szCs w:val="24"/>
                <w:lang w:eastAsia="zh-CN"/>
              </w:rPr>
              <w:t xml:space="preserve"> (kurie įsidarbino </w:t>
            </w:r>
            <w:r w:rsidRPr="00817F0F">
              <w:rPr>
                <w:szCs w:val="24"/>
                <w:lang w:eastAsia="zh-CN"/>
              </w:rPr>
              <w:br/>
              <w:t>Administracijoje vėliau nei 2021 m. rugsėjo 1 d.).</w:t>
            </w:r>
          </w:p>
        </w:tc>
        <w:tc>
          <w:tcPr>
            <w:tcW w:w="3508" w:type="dxa"/>
          </w:tcPr>
          <w:p w14:paraId="394C928C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Anykščių rajono savivaldybės administracijos 2024 m. rugpjūčio 2 d. įsakymas Nr. 1-AĮ-382 „</w:t>
            </w:r>
            <w:r w:rsidRPr="00817F0F">
              <w:rPr>
                <w:szCs w:val="24"/>
                <w:lang w:eastAsia="zh-CN"/>
              </w:rPr>
              <w:br/>
              <w:t>Dėl dalyvavimo mokymuose “Lygybės ir nediskriminavimo ABC darbuotojams”</w:t>
            </w:r>
          </w:p>
          <w:p w14:paraId="4786FDAF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4D868129" w14:textId="77777777" w:rsidTr="00714D28">
        <w:tc>
          <w:tcPr>
            <w:tcW w:w="699" w:type="dxa"/>
          </w:tcPr>
          <w:p w14:paraId="531FDF0E" w14:textId="77777777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2265" w:type="dxa"/>
          </w:tcPr>
          <w:p w14:paraId="08BD043D" w14:textId="3C15D9DD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rFonts w:eastAsia="Calibri"/>
                <w:i/>
                <w:iCs/>
                <w:szCs w:val="24"/>
                <w:lang w:eastAsia="zh-CN"/>
              </w:rPr>
            </w:pPr>
            <w:r w:rsidRPr="00817F0F">
              <w:rPr>
                <w:b/>
                <w:bCs/>
                <w:szCs w:val="24"/>
                <w:lang w:eastAsia="zh-CN"/>
              </w:rPr>
              <w:t>ASMENINIO IR PROFESINIO GYVENIMO DERINIMAS</w:t>
            </w:r>
          </w:p>
        </w:tc>
        <w:tc>
          <w:tcPr>
            <w:tcW w:w="1935" w:type="dxa"/>
          </w:tcPr>
          <w:p w14:paraId="56585E11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2609" w:type="dxa"/>
          </w:tcPr>
          <w:p w14:paraId="171D9E13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1640" w:type="dxa"/>
          </w:tcPr>
          <w:p w14:paraId="664607F5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1840" w:type="dxa"/>
          </w:tcPr>
          <w:p w14:paraId="27AC1FAB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631" w:type="dxa"/>
          </w:tcPr>
          <w:p w14:paraId="1147988C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508" w:type="dxa"/>
          </w:tcPr>
          <w:p w14:paraId="02B3F9E5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74268275" w14:textId="77777777" w:rsidTr="00714D28">
        <w:tc>
          <w:tcPr>
            <w:tcW w:w="699" w:type="dxa"/>
          </w:tcPr>
          <w:p w14:paraId="44E25DF3" w14:textId="4047F84C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t>3.</w:t>
            </w:r>
          </w:p>
        </w:tc>
        <w:tc>
          <w:tcPr>
            <w:tcW w:w="2265" w:type="dxa"/>
          </w:tcPr>
          <w:p w14:paraId="3B3B1E47" w14:textId="0467BB5E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i/>
                <w:iCs/>
                <w:color w:val="000000" w:themeColor="text1"/>
                <w:szCs w:val="24"/>
                <w:lang w:eastAsia="zh-CN"/>
              </w:rPr>
              <w:t>Siekti, kad Administracijos darbuotojams būtų užtikrintos lygios galimybės dalyvauti socialiniame ir ekonominiame gyvenime</w:t>
            </w:r>
          </w:p>
        </w:tc>
        <w:tc>
          <w:tcPr>
            <w:tcW w:w="1935" w:type="dxa"/>
          </w:tcPr>
          <w:p w14:paraId="1A8BB82D" w14:textId="59B9743C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3.1. Sudaryti</w:t>
            </w:r>
          </w:p>
          <w:p w14:paraId="7D256492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Administracijos</w:t>
            </w:r>
          </w:p>
          <w:p w14:paraId="1E902728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darbuotojams</w:t>
            </w:r>
          </w:p>
          <w:p w14:paraId="1B3AF596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palankias sąlygas</w:t>
            </w:r>
          </w:p>
          <w:p w14:paraId="3FEC3CFB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derinti šeimos</w:t>
            </w:r>
          </w:p>
          <w:p w14:paraId="66054BF4" w14:textId="64EC3994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įsipareigojimus ir darbą</w:t>
            </w:r>
          </w:p>
        </w:tc>
        <w:tc>
          <w:tcPr>
            <w:tcW w:w="2609" w:type="dxa"/>
          </w:tcPr>
          <w:p w14:paraId="59A27C5C" w14:textId="101556C5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3.1.1.Sudaryti galimybes</w:t>
            </w:r>
            <w:r w:rsidR="00817F0F" w:rsidRPr="00817F0F">
              <w:rPr>
                <w:color w:val="000000" w:themeColor="text1"/>
                <w:szCs w:val="24"/>
                <w:lang w:eastAsia="lt-LT"/>
              </w:rPr>
              <w:t xml:space="preserve"> </w:t>
            </w:r>
            <w:r w:rsidRPr="00817F0F">
              <w:rPr>
                <w:color w:val="000000" w:themeColor="text1"/>
                <w:szCs w:val="24"/>
                <w:lang w:eastAsia="lt-LT"/>
              </w:rPr>
              <w:t>Administracijos</w:t>
            </w:r>
          </w:p>
          <w:p w14:paraId="4989C12B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darbuotojams dirbti</w:t>
            </w:r>
          </w:p>
          <w:p w14:paraId="743FB863" w14:textId="42F2E0DB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nuotoliniu būdu ir taikyti</w:t>
            </w:r>
            <w:r w:rsidR="00817F0F" w:rsidRPr="00817F0F">
              <w:rPr>
                <w:color w:val="000000" w:themeColor="text1"/>
                <w:szCs w:val="24"/>
                <w:lang w:eastAsia="lt-LT"/>
              </w:rPr>
              <w:t xml:space="preserve"> </w:t>
            </w:r>
            <w:r w:rsidRPr="00817F0F">
              <w:rPr>
                <w:color w:val="000000" w:themeColor="text1"/>
                <w:szCs w:val="24"/>
                <w:lang w:eastAsia="lt-LT"/>
              </w:rPr>
              <w:t>lankstų darbo grafiką</w:t>
            </w:r>
          </w:p>
        </w:tc>
        <w:tc>
          <w:tcPr>
            <w:tcW w:w="1640" w:type="dxa"/>
          </w:tcPr>
          <w:p w14:paraId="4B91AB9F" w14:textId="0341E060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nuolat</w:t>
            </w:r>
          </w:p>
        </w:tc>
        <w:tc>
          <w:tcPr>
            <w:tcW w:w="1840" w:type="dxa"/>
          </w:tcPr>
          <w:p w14:paraId="2E71BDC4" w14:textId="1D8D13F4" w:rsidR="009145ED" w:rsidRPr="00817F0F" w:rsidRDefault="001D7BD3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 2024-08-02 iki 2025-12-31</w:t>
            </w:r>
          </w:p>
        </w:tc>
        <w:tc>
          <w:tcPr>
            <w:tcW w:w="631" w:type="dxa"/>
          </w:tcPr>
          <w:p w14:paraId="5C89DB39" w14:textId="0C6A3FCC" w:rsidR="009145ED" w:rsidRPr="00817F0F" w:rsidRDefault="00CB7E80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Administracijos darbuotojams sudarytos sąlygos dirbti</w:t>
            </w:r>
            <w:r w:rsidR="00032504" w:rsidRPr="00817F0F">
              <w:rPr>
                <w:color w:val="000000" w:themeColor="text1"/>
                <w:szCs w:val="24"/>
                <w:lang w:eastAsia="zh-CN"/>
              </w:rPr>
              <w:t xml:space="preserve"> nuotoliniu būdu, sudarytos galimybės dirbti lanksčiu darbo grafiku</w:t>
            </w:r>
          </w:p>
        </w:tc>
        <w:tc>
          <w:tcPr>
            <w:tcW w:w="3508" w:type="dxa"/>
          </w:tcPr>
          <w:p w14:paraId="2FABFD70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1D7D5B80" w14:textId="77777777" w:rsidTr="00714D28">
        <w:tc>
          <w:tcPr>
            <w:tcW w:w="699" w:type="dxa"/>
          </w:tcPr>
          <w:p w14:paraId="7D4DA42F" w14:textId="77777777" w:rsidR="009145ED" w:rsidRDefault="009145ED" w:rsidP="009145ED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265" w:type="dxa"/>
          </w:tcPr>
          <w:p w14:paraId="26A08760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i/>
                <w:iCs/>
                <w:szCs w:val="24"/>
                <w:lang w:eastAsia="zh-CN"/>
              </w:rPr>
            </w:pPr>
          </w:p>
        </w:tc>
        <w:tc>
          <w:tcPr>
            <w:tcW w:w="1935" w:type="dxa"/>
          </w:tcPr>
          <w:p w14:paraId="777641B7" w14:textId="77777777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609" w:type="dxa"/>
          </w:tcPr>
          <w:p w14:paraId="6D2C0474" w14:textId="77777777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  <w:r w:rsidRPr="00817F0F">
              <w:rPr>
                <w:szCs w:val="24"/>
                <w:lang w:eastAsia="lt-LT"/>
              </w:rPr>
              <w:t>3.1.2. Vertinti teisės akto, numatančio nuotolinio darbo suteikimo tvarką, aktualumą ir atitiktį, atsižvelgiant į darbuotojų poreikius</w:t>
            </w:r>
          </w:p>
          <w:p w14:paraId="0EC41380" w14:textId="77777777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1640" w:type="dxa"/>
          </w:tcPr>
          <w:p w14:paraId="4CB3D6DE" w14:textId="3AAD047A" w:rsidR="009145ED" w:rsidRPr="00817F0F" w:rsidRDefault="009145ED" w:rsidP="00817F0F">
            <w:pPr>
              <w:suppressAutoHyphens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 xml:space="preserve">Iki 2025 m. </w:t>
            </w:r>
            <w:r w:rsidR="00931209" w:rsidRPr="00817F0F">
              <w:rPr>
                <w:szCs w:val="24"/>
                <w:lang w:eastAsia="zh-CN"/>
              </w:rPr>
              <w:t>gruodžio</w:t>
            </w:r>
          </w:p>
          <w:p w14:paraId="132CDF75" w14:textId="2A46DEE3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31 d.</w:t>
            </w:r>
          </w:p>
        </w:tc>
        <w:tc>
          <w:tcPr>
            <w:tcW w:w="1840" w:type="dxa"/>
          </w:tcPr>
          <w:p w14:paraId="3B8549B2" w14:textId="4FE5BF91" w:rsidR="009145ED" w:rsidRPr="00817F0F" w:rsidRDefault="00D60734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2025</w:t>
            </w:r>
            <w:r w:rsidR="00714D28">
              <w:rPr>
                <w:szCs w:val="24"/>
                <w:lang w:eastAsia="zh-CN"/>
              </w:rPr>
              <w:t xml:space="preserve"> </w:t>
            </w:r>
            <w:r w:rsidRPr="00817F0F">
              <w:rPr>
                <w:szCs w:val="24"/>
                <w:lang w:eastAsia="zh-CN"/>
              </w:rPr>
              <w:t>m. gruodžio 31 d.</w:t>
            </w:r>
          </w:p>
        </w:tc>
        <w:tc>
          <w:tcPr>
            <w:tcW w:w="631" w:type="dxa"/>
          </w:tcPr>
          <w:p w14:paraId="0369025E" w14:textId="21944781" w:rsidR="009145ED" w:rsidRPr="00817F0F" w:rsidRDefault="00602110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 xml:space="preserve">Parengtas naujas </w:t>
            </w:r>
            <w:r w:rsidR="006D334C" w:rsidRPr="00817F0F">
              <w:rPr>
                <w:szCs w:val="24"/>
                <w:lang w:eastAsia="zh-CN"/>
              </w:rPr>
              <w:t>Anykščių rajono savivaldybės administracijos darbuotojų, dirbančių pagal darbo sutartis, ir valstybės tarnautojų nuotolinio darbo tvarkos aprašas</w:t>
            </w:r>
          </w:p>
        </w:tc>
        <w:tc>
          <w:tcPr>
            <w:tcW w:w="3508" w:type="dxa"/>
          </w:tcPr>
          <w:p w14:paraId="5A686D5C" w14:textId="7BD9A0EA" w:rsidR="002A5974" w:rsidRPr="00817F0F" w:rsidRDefault="006D334C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 xml:space="preserve">Anykščių rajono savivaldybės administracijos direktoriaus 2025 m. gruodžio 31 d. įsakymas Nr. </w:t>
            </w:r>
            <w:r w:rsidR="002A5974" w:rsidRPr="00817F0F">
              <w:rPr>
                <w:szCs w:val="24"/>
                <w:lang w:eastAsia="zh-CN"/>
              </w:rPr>
              <w:t>1-AĮ-674</w:t>
            </w:r>
            <w:r w:rsidR="002A5974" w:rsidRPr="00817F0F">
              <w:rPr>
                <w:szCs w:val="24"/>
                <w:lang w:eastAsia="zh-CN"/>
              </w:rPr>
              <w:br/>
            </w:r>
            <w:r w:rsidR="00714D28">
              <w:rPr>
                <w:szCs w:val="24"/>
                <w:lang w:eastAsia="zh-CN"/>
              </w:rPr>
              <w:t>„</w:t>
            </w:r>
            <w:r w:rsidR="002A5974" w:rsidRPr="00817F0F">
              <w:rPr>
                <w:szCs w:val="24"/>
                <w:lang w:eastAsia="zh-CN"/>
              </w:rPr>
              <w:t>Dėl Anykščių rajono savivaldybės administracijos darbuotojų, dirbančių pagal darbo sutartis, ir valstybės tarnautojų nuotolinio darbo tvarkos aprašo patvirtinimo“</w:t>
            </w:r>
          </w:p>
          <w:p w14:paraId="6E8C754F" w14:textId="73384E3E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040985EC" w14:textId="77777777" w:rsidTr="00714D28">
        <w:tc>
          <w:tcPr>
            <w:tcW w:w="699" w:type="dxa"/>
          </w:tcPr>
          <w:p w14:paraId="278C531A" w14:textId="2E717001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lastRenderedPageBreak/>
              <w:t>4.</w:t>
            </w:r>
          </w:p>
        </w:tc>
        <w:tc>
          <w:tcPr>
            <w:tcW w:w="2265" w:type="dxa"/>
          </w:tcPr>
          <w:p w14:paraId="4D5CE430" w14:textId="7C6350E6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i/>
                <w:iCs/>
                <w:color w:val="000000" w:themeColor="text1"/>
                <w:szCs w:val="24"/>
                <w:lang w:eastAsia="zh-CN"/>
              </w:rPr>
            </w:pPr>
            <w:r w:rsidRPr="00817F0F">
              <w:rPr>
                <w:i/>
                <w:iCs/>
                <w:color w:val="000000" w:themeColor="text1"/>
                <w:szCs w:val="24"/>
                <w:lang w:eastAsia="zh-CN"/>
              </w:rPr>
              <w:t>Stiprinti pagalbą Administracijos darbuotojams, grįžusiems iš vaiko priežiūros atostogų</w:t>
            </w:r>
          </w:p>
        </w:tc>
        <w:tc>
          <w:tcPr>
            <w:tcW w:w="1935" w:type="dxa"/>
          </w:tcPr>
          <w:p w14:paraId="7FAAD3CF" w14:textId="0923812B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4.1. Organizuoti  Administracijos darbuotojams konsultacijas ir mokymus</w:t>
            </w:r>
          </w:p>
        </w:tc>
        <w:tc>
          <w:tcPr>
            <w:tcW w:w="2609" w:type="dxa"/>
          </w:tcPr>
          <w:p w14:paraId="578CAC40" w14:textId="321EFA9B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4.1.1. Iš vaiko priežiūros atostogų grįžusiems  Administracijos darbuotojams suteikti mentoriaus pagalbą, sudaryti sąlygas dalyvauti mokymuose, padėti integruotis darbo vietoje</w:t>
            </w:r>
          </w:p>
        </w:tc>
        <w:tc>
          <w:tcPr>
            <w:tcW w:w="1640" w:type="dxa"/>
          </w:tcPr>
          <w:p w14:paraId="4AB8FD6C" w14:textId="6980D7AF" w:rsidR="009145ED" w:rsidRPr="00817F0F" w:rsidRDefault="009145ED" w:rsidP="00817F0F">
            <w:pPr>
              <w:suppressAutoHyphens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nuolat</w:t>
            </w:r>
          </w:p>
        </w:tc>
        <w:tc>
          <w:tcPr>
            <w:tcW w:w="1840" w:type="dxa"/>
          </w:tcPr>
          <w:p w14:paraId="35DF00D6" w14:textId="2710B347" w:rsidR="009145ED" w:rsidRPr="00817F0F" w:rsidRDefault="002E7D49" w:rsidP="00817F0F">
            <w:pPr>
              <w:suppressAutoHyphens/>
              <w:spacing w:line="276" w:lineRule="auto"/>
              <w:jc w:val="center"/>
              <w:rPr>
                <w:b/>
                <w:bCs/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 2024-08-02 iki 2025-12-31</w:t>
            </w:r>
          </w:p>
        </w:tc>
        <w:tc>
          <w:tcPr>
            <w:tcW w:w="631" w:type="dxa"/>
          </w:tcPr>
          <w:p w14:paraId="472FDB19" w14:textId="48984EEA" w:rsidR="009145ED" w:rsidRPr="00817F0F" w:rsidRDefault="00F82B13" w:rsidP="00817F0F">
            <w:pPr>
              <w:suppressAutoHyphens/>
              <w:spacing w:line="276" w:lineRule="auto"/>
              <w:jc w:val="center"/>
              <w:rPr>
                <w:b/>
                <w:bCs/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Iš vaiko priežiūros atostogų grįžusiems  Administracijos darbuotojams suteikiama mentoriaus pagalba, sudaromos sąlygas dalyvauti mokymuose</w:t>
            </w:r>
          </w:p>
        </w:tc>
        <w:tc>
          <w:tcPr>
            <w:tcW w:w="3508" w:type="dxa"/>
          </w:tcPr>
          <w:p w14:paraId="11F52141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035DD6FA" w14:textId="77777777" w:rsidTr="00714D28">
        <w:tc>
          <w:tcPr>
            <w:tcW w:w="699" w:type="dxa"/>
          </w:tcPr>
          <w:p w14:paraId="28221D7A" w14:textId="77777777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  <w:tc>
          <w:tcPr>
            <w:tcW w:w="2265" w:type="dxa"/>
          </w:tcPr>
          <w:p w14:paraId="3FD1A83D" w14:textId="420CD6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i/>
                <w:iCs/>
                <w:szCs w:val="24"/>
                <w:lang w:eastAsia="zh-CN"/>
              </w:rPr>
            </w:pPr>
            <w:r w:rsidRPr="00817F0F">
              <w:rPr>
                <w:b/>
                <w:bCs/>
                <w:szCs w:val="24"/>
                <w:lang w:eastAsia="lt-LT"/>
              </w:rPr>
              <w:t>LYČIŲ LYGYBĖ</w:t>
            </w:r>
          </w:p>
        </w:tc>
        <w:tc>
          <w:tcPr>
            <w:tcW w:w="1935" w:type="dxa"/>
          </w:tcPr>
          <w:p w14:paraId="692FFA9C" w14:textId="77777777" w:rsidR="009145ED" w:rsidRPr="00817F0F" w:rsidRDefault="009145ED" w:rsidP="00817F0F">
            <w:pPr>
              <w:jc w:val="center"/>
              <w:rPr>
                <w:szCs w:val="24"/>
                <w:lang w:eastAsia="zh-CN"/>
              </w:rPr>
            </w:pPr>
          </w:p>
        </w:tc>
        <w:tc>
          <w:tcPr>
            <w:tcW w:w="2609" w:type="dxa"/>
          </w:tcPr>
          <w:p w14:paraId="70AE1354" w14:textId="77777777" w:rsidR="009145ED" w:rsidRPr="00817F0F" w:rsidRDefault="009145ED" w:rsidP="00817F0F">
            <w:pPr>
              <w:jc w:val="center"/>
              <w:rPr>
                <w:szCs w:val="24"/>
                <w:lang w:eastAsia="zh-CN"/>
              </w:rPr>
            </w:pPr>
          </w:p>
        </w:tc>
        <w:tc>
          <w:tcPr>
            <w:tcW w:w="1640" w:type="dxa"/>
          </w:tcPr>
          <w:p w14:paraId="6128637E" w14:textId="77777777" w:rsidR="009145ED" w:rsidRPr="00817F0F" w:rsidRDefault="009145ED" w:rsidP="00817F0F">
            <w:pPr>
              <w:suppressAutoHyphens/>
              <w:jc w:val="center"/>
              <w:rPr>
                <w:szCs w:val="24"/>
                <w:lang w:eastAsia="zh-CN"/>
              </w:rPr>
            </w:pPr>
          </w:p>
        </w:tc>
        <w:tc>
          <w:tcPr>
            <w:tcW w:w="1840" w:type="dxa"/>
          </w:tcPr>
          <w:p w14:paraId="657DBADA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631" w:type="dxa"/>
          </w:tcPr>
          <w:p w14:paraId="2376347C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508" w:type="dxa"/>
          </w:tcPr>
          <w:p w14:paraId="08C8331F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7ADF1D76" w14:textId="77777777" w:rsidTr="00714D28">
        <w:tc>
          <w:tcPr>
            <w:tcW w:w="699" w:type="dxa"/>
          </w:tcPr>
          <w:p w14:paraId="1A59C899" w14:textId="1F66FC6A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t>5.</w:t>
            </w:r>
          </w:p>
        </w:tc>
        <w:tc>
          <w:tcPr>
            <w:tcW w:w="2265" w:type="dxa"/>
          </w:tcPr>
          <w:p w14:paraId="5C7A38AB" w14:textId="77777777" w:rsidR="009145ED" w:rsidRPr="00817F0F" w:rsidRDefault="009145ED" w:rsidP="00817F0F">
            <w:pPr>
              <w:jc w:val="center"/>
              <w:rPr>
                <w:i/>
                <w:iCs/>
                <w:szCs w:val="24"/>
                <w:lang w:eastAsia="lt-LT"/>
              </w:rPr>
            </w:pPr>
            <w:r w:rsidRPr="00817F0F">
              <w:rPr>
                <w:i/>
                <w:iCs/>
                <w:szCs w:val="24"/>
                <w:lang w:eastAsia="lt-LT"/>
              </w:rPr>
              <w:t>Siekti lyčių pusiausvyros</w:t>
            </w:r>
          </w:p>
          <w:p w14:paraId="57DCDB40" w14:textId="77777777" w:rsidR="009145ED" w:rsidRPr="00817F0F" w:rsidRDefault="009145ED" w:rsidP="00817F0F">
            <w:pPr>
              <w:jc w:val="center"/>
              <w:rPr>
                <w:i/>
                <w:iCs/>
                <w:szCs w:val="24"/>
                <w:lang w:eastAsia="lt-LT"/>
              </w:rPr>
            </w:pPr>
            <w:r w:rsidRPr="00817F0F">
              <w:rPr>
                <w:i/>
                <w:iCs/>
                <w:szCs w:val="24"/>
                <w:lang w:eastAsia="lt-LT"/>
              </w:rPr>
              <w:t>lyderystės ir</w:t>
            </w:r>
          </w:p>
          <w:p w14:paraId="01715DAB" w14:textId="4ED40C01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lt-LT"/>
              </w:rPr>
            </w:pPr>
            <w:r w:rsidRPr="00817F0F">
              <w:rPr>
                <w:i/>
                <w:iCs/>
                <w:szCs w:val="24"/>
                <w:lang w:eastAsia="lt-LT"/>
              </w:rPr>
              <w:t>sprendimų priėmimo procesuose</w:t>
            </w:r>
          </w:p>
        </w:tc>
        <w:tc>
          <w:tcPr>
            <w:tcW w:w="1935" w:type="dxa"/>
          </w:tcPr>
          <w:p w14:paraId="7523128E" w14:textId="37DD4F77" w:rsidR="009145ED" w:rsidRPr="00817F0F" w:rsidRDefault="009145ED" w:rsidP="00817F0F">
            <w:pPr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lt-LT"/>
              </w:rPr>
              <w:t>5.1. Tobulinti lyčių lygybės aspekto integraciją darbuotojų atrankose</w:t>
            </w:r>
          </w:p>
        </w:tc>
        <w:tc>
          <w:tcPr>
            <w:tcW w:w="2609" w:type="dxa"/>
          </w:tcPr>
          <w:p w14:paraId="5D8BBC95" w14:textId="403E5E8C" w:rsidR="009145ED" w:rsidRPr="00817F0F" w:rsidRDefault="009145ED" w:rsidP="00817F0F">
            <w:pPr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lt-LT"/>
              </w:rPr>
              <w:t>5.1.1. Užtikrinti, kad darbuotojų paieškos skelbimai būtų nediskriminuojantys lyties pagrindu, nesiremtų lyčių stereotipais</w:t>
            </w:r>
          </w:p>
        </w:tc>
        <w:tc>
          <w:tcPr>
            <w:tcW w:w="1640" w:type="dxa"/>
          </w:tcPr>
          <w:p w14:paraId="54CE9431" w14:textId="33BE044A" w:rsidR="009145ED" w:rsidRPr="00817F0F" w:rsidRDefault="009145ED" w:rsidP="00817F0F">
            <w:pPr>
              <w:suppressAutoHyphens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nuolat</w:t>
            </w:r>
          </w:p>
        </w:tc>
        <w:tc>
          <w:tcPr>
            <w:tcW w:w="1840" w:type="dxa"/>
          </w:tcPr>
          <w:p w14:paraId="14180381" w14:textId="62CC9B97" w:rsidR="009145ED" w:rsidRPr="00817F0F" w:rsidRDefault="002E7D49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 2024-08-02 iki 2025-12-31</w:t>
            </w:r>
          </w:p>
        </w:tc>
        <w:tc>
          <w:tcPr>
            <w:tcW w:w="631" w:type="dxa"/>
          </w:tcPr>
          <w:p w14:paraId="784B2E52" w14:textId="5D55B893" w:rsidR="009145ED" w:rsidRPr="00817F0F" w:rsidRDefault="00B375B6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B375B6">
              <w:rPr>
                <w:color w:val="000000" w:themeColor="text1"/>
                <w:szCs w:val="24"/>
                <w:lang w:eastAsia="zh-CN"/>
              </w:rPr>
              <w:t>Darbuotojų paieškos skelbimai rengiami laikantis lygių galimybių principo, nenurodant lyties, nesiremiant lyčių stereotipais ir užtikrinant nediskriminacinę kalbą.</w:t>
            </w:r>
            <w:r w:rsidR="00CB01D2">
              <w:rPr>
                <w:color w:val="000000" w:themeColor="text1"/>
                <w:szCs w:val="24"/>
                <w:lang w:eastAsia="zh-CN"/>
              </w:rPr>
              <w:t xml:space="preserve"> Visi</w:t>
            </w:r>
            <w:r w:rsidR="00CB01D2" w:rsidRPr="00CB01D2">
              <w:rPr>
                <w:color w:val="000000" w:themeColor="text1"/>
                <w:szCs w:val="24"/>
                <w:lang w:eastAsia="zh-CN"/>
              </w:rPr>
              <w:t xml:space="preserve"> darbuotojų paieškos skelbimų atitinka lygių galimybių ir </w:t>
            </w:r>
            <w:r w:rsidR="00CB01D2" w:rsidRPr="00CB01D2">
              <w:rPr>
                <w:color w:val="000000" w:themeColor="text1"/>
                <w:szCs w:val="24"/>
                <w:lang w:eastAsia="zh-CN"/>
              </w:rPr>
              <w:lastRenderedPageBreak/>
              <w:t>nediskriminavimo lyties pagrindu reikalavimus.</w:t>
            </w:r>
          </w:p>
        </w:tc>
        <w:tc>
          <w:tcPr>
            <w:tcW w:w="3508" w:type="dxa"/>
          </w:tcPr>
          <w:p w14:paraId="773D0469" w14:textId="07AD90BA" w:rsidR="009145ED" w:rsidRPr="00B375B6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</w:p>
        </w:tc>
      </w:tr>
      <w:tr w:rsidR="001837F0" w14:paraId="469C40CB" w14:textId="77777777" w:rsidTr="00714D28">
        <w:tc>
          <w:tcPr>
            <w:tcW w:w="699" w:type="dxa"/>
          </w:tcPr>
          <w:p w14:paraId="5A34314D" w14:textId="77777777" w:rsidR="009145ED" w:rsidRDefault="009145ED" w:rsidP="009145ED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265" w:type="dxa"/>
          </w:tcPr>
          <w:p w14:paraId="1F54433F" w14:textId="77777777" w:rsidR="009145ED" w:rsidRPr="00817F0F" w:rsidRDefault="009145ED" w:rsidP="00817F0F">
            <w:pPr>
              <w:jc w:val="center"/>
              <w:rPr>
                <w:i/>
                <w:iCs/>
                <w:szCs w:val="24"/>
                <w:lang w:eastAsia="lt-LT"/>
              </w:rPr>
            </w:pPr>
          </w:p>
        </w:tc>
        <w:tc>
          <w:tcPr>
            <w:tcW w:w="1935" w:type="dxa"/>
          </w:tcPr>
          <w:p w14:paraId="7EA48D6B" w14:textId="77777777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609" w:type="dxa"/>
          </w:tcPr>
          <w:p w14:paraId="09D2314B" w14:textId="736E764C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  <w:r w:rsidRPr="00817F0F">
              <w:rPr>
                <w:szCs w:val="24"/>
                <w:lang w:eastAsia="zh-CN"/>
              </w:rPr>
              <w:t>5.1.2. Užtikrinti, kad atrankų laimėtojai būtų nustatomi atsižvelgiant į turimas kompetencijas, gebėjimus ir įgūdžius,  nepatirtų jokios diskriminacijos formos</w:t>
            </w:r>
          </w:p>
        </w:tc>
        <w:tc>
          <w:tcPr>
            <w:tcW w:w="1640" w:type="dxa"/>
          </w:tcPr>
          <w:p w14:paraId="5FB9C19E" w14:textId="6FBD378B" w:rsidR="009145ED" w:rsidRPr="00817F0F" w:rsidRDefault="009145ED" w:rsidP="00817F0F">
            <w:pPr>
              <w:suppressAutoHyphens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nuolat</w:t>
            </w:r>
          </w:p>
        </w:tc>
        <w:tc>
          <w:tcPr>
            <w:tcW w:w="1840" w:type="dxa"/>
          </w:tcPr>
          <w:p w14:paraId="7445AD27" w14:textId="5E79CC17" w:rsidR="009145ED" w:rsidRPr="00817F0F" w:rsidRDefault="002E7D49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Nuo 2024-08-02 iki 2025-12-31</w:t>
            </w:r>
          </w:p>
        </w:tc>
        <w:tc>
          <w:tcPr>
            <w:tcW w:w="631" w:type="dxa"/>
          </w:tcPr>
          <w:p w14:paraId="30109A72" w14:textId="3DBAED32" w:rsidR="009145ED" w:rsidRPr="00817F0F" w:rsidRDefault="00CA547C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 xml:space="preserve">Visi atrankų laimėtojai išrinkti atsižvelgiant į turimas kompetencijas, gebėjimus ir įgūdžius,  </w:t>
            </w:r>
            <w:r w:rsidR="00731D4B">
              <w:rPr>
                <w:color w:val="000000" w:themeColor="text1"/>
                <w:szCs w:val="24"/>
                <w:lang w:eastAsia="zh-CN"/>
              </w:rPr>
              <w:t>netaikant</w:t>
            </w:r>
            <w:r w:rsidRPr="00817F0F">
              <w:rPr>
                <w:color w:val="000000" w:themeColor="text1"/>
                <w:szCs w:val="24"/>
                <w:lang w:eastAsia="zh-CN"/>
              </w:rPr>
              <w:t xml:space="preserve"> jokios diskriminacijos formos</w:t>
            </w:r>
          </w:p>
        </w:tc>
        <w:tc>
          <w:tcPr>
            <w:tcW w:w="3508" w:type="dxa"/>
          </w:tcPr>
          <w:p w14:paraId="0801C2D6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0881C689" w14:textId="77777777" w:rsidTr="00714D28">
        <w:tc>
          <w:tcPr>
            <w:tcW w:w="699" w:type="dxa"/>
          </w:tcPr>
          <w:p w14:paraId="7F215FCE" w14:textId="77777777" w:rsidR="009145ED" w:rsidRDefault="009145ED" w:rsidP="009145ED">
            <w:pPr>
              <w:suppressAutoHyphens/>
              <w:spacing w:line="276" w:lineRule="auto"/>
              <w:jc w:val="center"/>
              <w:rPr>
                <w:b/>
                <w:bCs/>
                <w:sz w:val="28"/>
                <w:szCs w:val="28"/>
                <w:lang w:eastAsia="zh-CN"/>
              </w:rPr>
            </w:pPr>
          </w:p>
        </w:tc>
        <w:tc>
          <w:tcPr>
            <w:tcW w:w="2265" w:type="dxa"/>
          </w:tcPr>
          <w:p w14:paraId="3E655946" w14:textId="75AA3036" w:rsidR="009145ED" w:rsidRPr="00817F0F" w:rsidRDefault="009145ED" w:rsidP="00817F0F">
            <w:pPr>
              <w:jc w:val="center"/>
              <w:rPr>
                <w:i/>
                <w:iCs/>
                <w:szCs w:val="24"/>
                <w:lang w:eastAsia="lt-LT"/>
              </w:rPr>
            </w:pPr>
            <w:r w:rsidRPr="00817F0F">
              <w:rPr>
                <w:b/>
                <w:bCs/>
                <w:szCs w:val="24"/>
                <w:lang w:eastAsia="zh-CN"/>
              </w:rPr>
              <w:t>STEBĖSENA IR (ĮSI)VERTINIMAS</w:t>
            </w:r>
          </w:p>
        </w:tc>
        <w:tc>
          <w:tcPr>
            <w:tcW w:w="1935" w:type="dxa"/>
          </w:tcPr>
          <w:p w14:paraId="511E9A96" w14:textId="77777777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609" w:type="dxa"/>
          </w:tcPr>
          <w:p w14:paraId="1E1D4343" w14:textId="77777777" w:rsidR="009145ED" w:rsidRPr="00817F0F" w:rsidRDefault="009145ED" w:rsidP="00817F0F">
            <w:pPr>
              <w:jc w:val="center"/>
              <w:rPr>
                <w:szCs w:val="24"/>
                <w:lang w:eastAsia="zh-CN"/>
              </w:rPr>
            </w:pPr>
          </w:p>
        </w:tc>
        <w:tc>
          <w:tcPr>
            <w:tcW w:w="1640" w:type="dxa"/>
          </w:tcPr>
          <w:p w14:paraId="63AA21DA" w14:textId="77777777" w:rsidR="009145ED" w:rsidRPr="00817F0F" w:rsidRDefault="009145ED" w:rsidP="00817F0F">
            <w:pPr>
              <w:suppressAutoHyphens/>
              <w:jc w:val="center"/>
              <w:rPr>
                <w:szCs w:val="24"/>
                <w:lang w:eastAsia="zh-CN"/>
              </w:rPr>
            </w:pPr>
          </w:p>
        </w:tc>
        <w:tc>
          <w:tcPr>
            <w:tcW w:w="1840" w:type="dxa"/>
          </w:tcPr>
          <w:p w14:paraId="10E19119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631" w:type="dxa"/>
          </w:tcPr>
          <w:p w14:paraId="38882AF3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  <w:tc>
          <w:tcPr>
            <w:tcW w:w="3508" w:type="dxa"/>
          </w:tcPr>
          <w:p w14:paraId="5AE46EF6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6D7D9E00" w14:textId="77777777" w:rsidTr="00714D28">
        <w:tc>
          <w:tcPr>
            <w:tcW w:w="699" w:type="dxa"/>
          </w:tcPr>
          <w:p w14:paraId="388FD593" w14:textId="6AD36197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t>6.</w:t>
            </w:r>
          </w:p>
        </w:tc>
        <w:tc>
          <w:tcPr>
            <w:tcW w:w="2265" w:type="dxa"/>
          </w:tcPr>
          <w:p w14:paraId="072361EF" w14:textId="77777777" w:rsidR="009145ED" w:rsidRPr="00817F0F" w:rsidRDefault="009145ED" w:rsidP="00817F0F">
            <w:pPr>
              <w:suppressAutoHyphens/>
              <w:jc w:val="center"/>
              <w:rPr>
                <w:i/>
                <w:iCs/>
                <w:color w:val="000000" w:themeColor="text1"/>
                <w:szCs w:val="24"/>
                <w:lang w:eastAsia="zh-CN"/>
              </w:rPr>
            </w:pPr>
            <w:r w:rsidRPr="00817F0F">
              <w:rPr>
                <w:i/>
                <w:iCs/>
                <w:color w:val="000000" w:themeColor="text1"/>
                <w:szCs w:val="24"/>
                <w:lang w:eastAsia="zh-CN"/>
              </w:rPr>
              <w:t>Užtikrinti lygių galimybių</w:t>
            </w:r>
          </w:p>
          <w:p w14:paraId="7370D215" w14:textId="77777777" w:rsidR="009145ED" w:rsidRPr="00817F0F" w:rsidRDefault="009145ED" w:rsidP="00817F0F">
            <w:pPr>
              <w:suppressAutoHyphens/>
              <w:jc w:val="center"/>
              <w:rPr>
                <w:i/>
                <w:iCs/>
                <w:color w:val="000000" w:themeColor="text1"/>
                <w:szCs w:val="24"/>
                <w:lang w:eastAsia="zh-CN"/>
              </w:rPr>
            </w:pPr>
            <w:r w:rsidRPr="00817F0F">
              <w:rPr>
                <w:i/>
                <w:iCs/>
                <w:color w:val="000000" w:themeColor="text1"/>
                <w:szCs w:val="24"/>
                <w:lang w:eastAsia="zh-CN"/>
              </w:rPr>
              <w:t>veiksmų plano priemonių</w:t>
            </w:r>
          </w:p>
          <w:p w14:paraId="01013E0D" w14:textId="4A385BAD" w:rsidR="009145ED" w:rsidRPr="00817F0F" w:rsidRDefault="009145ED" w:rsidP="00817F0F">
            <w:pPr>
              <w:jc w:val="center"/>
              <w:rPr>
                <w:b/>
                <w:bCs/>
                <w:color w:val="000000" w:themeColor="text1"/>
                <w:szCs w:val="24"/>
                <w:lang w:eastAsia="zh-CN"/>
              </w:rPr>
            </w:pPr>
            <w:r w:rsidRPr="00817F0F">
              <w:rPr>
                <w:i/>
                <w:iCs/>
                <w:color w:val="000000" w:themeColor="text1"/>
                <w:szCs w:val="24"/>
                <w:lang w:eastAsia="zh-CN"/>
              </w:rPr>
              <w:t>vykdymo stebėseną</w:t>
            </w:r>
          </w:p>
        </w:tc>
        <w:tc>
          <w:tcPr>
            <w:tcW w:w="1935" w:type="dxa"/>
          </w:tcPr>
          <w:p w14:paraId="6F21D2FD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6.1. Atlikti</w:t>
            </w:r>
          </w:p>
          <w:p w14:paraId="27B61D70" w14:textId="7FA81743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Lygių galimybių veiksmų plano priemonių įgyvendinimo vertinimą</w:t>
            </w:r>
          </w:p>
        </w:tc>
        <w:tc>
          <w:tcPr>
            <w:tcW w:w="2609" w:type="dxa"/>
          </w:tcPr>
          <w:p w14:paraId="6E916025" w14:textId="1A919EA1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6.1.1. Parengti lygių galimybių</w:t>
            </w:r>
          </w:p>
          <w:p w14:paraId="5A22608E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veiksmų plano</w:t>
            </w:r>
          </w:p>
          <w:p w14:paraId="73DEFDD3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priemonių vykdymo ataskaitą,</w:t>
            </w:r>
          </w:p>
          <w:p w14:paraId="4CBC8A7A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rezultatus viešinant</w:t>
            </w:r>
          </w:p>
          <w:p w14:paraId="781949DA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Savivaldybės</w:t>
            </w:r>
          </w:p>
          <w:p w14:paraId="10942BAE" w14:textId="7D3320BC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interneto svetainėje</w:t>
            </w:r>
          </w:p>
        </w:tc>
        <w:tc>
          <w:tcPr>
            <w:tcW w:w="1640" w:type="dxa"/>
          </w:tcPr>
          <w:p w14:paraId="2D7BC5E8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Iki</w:t>
            </w:r>
          </w:p>
          <w:p w14:paraId="006427A2" w14:textId="77777777" w:rsidR="009145ED" w:rsidRPr="00817F0F" w:rsidRDefault="009145ED" w:rsidP="00817F0F">
            <w:pPr>
              <w:jc w:val="center"/>
              <w:rPr>
                <w:color w:val="000000" w:themeColor="text1"/>
                <w:szCs w:val="24"/>
                <w:lang w:eastAsia="lt-LT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2025 m.</w:t>
            </w:r>
          </w:p>
          <w:p w14:paraId="1F5C76F6" w14:textId="1D5116DE" w:rsidR="009145ED" w:rsidRPr="00817F0F" w:rsidRDefault="009145ED" w:rsidP="00817F0F">
            <w:pPr>
              <w:suppressAutoHyphens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lt-LT"/>
              </w:rPr>
              <w:t>sausio 31 d.</w:t>
            </w:r>
          </w:p>
        </w:tc>
        <w:tc>
          <w:tcPr>
            <w:tcW w:w="1840" w:type="dxa"/>
          </w:tcPr>
          <w:p w14:paraId="394C74CD" w14:textId="72F8EBB1" w:rsidR="009145ED" w:rsidRPr="00817F0F" w:rsidRDefault="001E60B4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>2025 m. sausio 31 d.</w:t>
            </w:r>
          </w:p>
        </w:tc>
        <w:tc>
          <w:tcPr>
            <w:tcW w:w="631" w:type="dxa"/>
          </w:tcPr>
          <w:p w14:paraId="4529ABDC" w14:textId="243A2803" w:rsidR="009145ED" w:rsidRPr="00817F0F" w:rsidRDefault="007336BC" w:rsidP="00817F0F">
            <w:pPr>
              <w:suppressAutoHyphens/>
              <w:spacing w:line="276" w:lineRule="auto"/>
              <w:jc w:val="center"/>
              <w:rPr>
                <w:color w:val="000000" w:themeColor="text1"/>
                <w:szCs w:val="24"/>
                <w:lang w:eastAsia="zh-CN"/>
              </w:rPr>
            </w:pPr>
            <w:r w:rsidRPr="00817F0F">
              <w:rPr>
                <w:color w:val="000000" w:themeColor="text1"/>
                <w:szCs w:val="24"/>
                <w:lang w:eastAsia="zh-CN"/>
              </w:rPr>
              <w:t xml:space="preserve">Atliktas </w:t>
            </w:r>
            <w:r w:rsidRPr="00817F0F">
              <w:rPr>
                <w:color w:val="000000" w:themeColor="text1"/>
                <w:szCs w:val="24"/>
                <w:lang w:eastAsia="lt-LT"/>
              </w:rPr>
              <w:t>Lygių galimybių veiksmų plano priemonių įgyvendinimo vertinimas</w:t>
            </w:r>
          </w:p>
        </w:tc>
        <w:tc>
          <w:tcPr>
            <w:tcW w:w="3508" w:type="dxa"/>
          </w:tcPr>
          <w:p w14:paraId="6AB2EEBC" w14:textId="77777777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b/>
                <w:bCs/>
                <w:szCs w:val="24"/>
                <w:lang w:eastAsia="zh-CN"/>
              </w:rPr>
            </w:pPr>
          </w:p>
        </w:tc>
      </w:tr>
      <w:tr w:rsidR="001837F0" w14:paraId="3EE9074B" w14:textId="77777777" w:rsidTr="00714D28">
        <w:tc>
          <w:tcPr>
            <w:tcW w:w="699" w:type="dxa"/>
          </w:tcPr>
          <w:p w14:paraId="3D92D80B" w14:textId="0C2A91D7" w:rsidR="009145ED" w:rsidRPr="009145ED" w:rsidRDefault="009145ED" w:rsidP="009145ED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9145ED">
              <w:rPr>
                <w:szCs w:val="24"/>
                <w:lang w:eastAsia="zh-CN"/>
              </w:rPr>
              <w:t>7.</w:t>
            </w:r>
          </w:p>
        </w:tc>
        <w:tc>
          <w:tcPr>
            <w:tcW w:w="2265" w:type="dxa"/>
          </w:tcPr>
          <w:p w14:paraId="4576FF54" w14:textId="0CC9AD41" w:rsidR="009145ED" w:rsidRPr="00817F0F" w:rsidRDefault="009145ED" w:rsidP="00817F0F">
            <w:pPr>
              <w:suppressAutoHyphens/>
              <w:jc w:val="center"/>
              <w:rPr>
                <w:i/>
                <w:iCs/>
                <w:szCs w:val="24"/>
                <w:lang w:eastAsia="zh-CN"/>
              </w:rPr>
            </w:pPr>
            <w:r w:rsidRPr="00817F0F">
              <w:rPr>
                <w:i/>
                <w:iCs/>
                <w:szCs w:val="24"/>
                <w:lang w:eastAsia="zh-CN"/>
              </w:rPr>
              <w:t>Vykdyti lyčių lygybės situacijos Administracijoje stebėseną</w:t>
            </w:r>
          </w:p>
        </w:tc>
        <w:tc>
          <w:tcPr>
            <w:tcW w:w="1935" w:type="dxa"/>
          </w:tcPr>
          <w:p w14:paraId="012E117C" w14:textId="30084465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  <w:r w:rsidRPr="00817F0F">
              <w:rPr>
                <w:szCs w:val="24"/>
                <w:lang w:eastAsia="zh-CN"/>
              </w:rPr>
              <w:t>7.1.Atlikti vidinį lyčių lygybės situacijos vertinimą</w:t>
            </w:r>
          </w:p>
        </w:tc>
        <w:tc>
          <w:tcPr>
            <w:tcW w:w="2609" w:type="dxa"/>
          </w:tcPr>
          <w:p w14:paraId="5F617EF6" w14:textId="4834AFDB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  <w:r w:rsidRPr="00817F0F">
              <w:rPr>
                <w:szCs w:val="24"/>
                <w:lang w:eastAsia="zh-CN"/>
              </w:rPr>
              <w:t>7.1.1.Atlikti lyčių lygybės situacijos vertinimą Administracijoje</w:t>
            </w:r>
          </w:p>
        </w:tc>
        <w:tc>
          <w:tcPr>
            <w:tcW w:w="1640" w:type="dxa"/>
          </w:tcPr>
          <w:p w14:paraId="3A50970F" w14:textId="284B443E" w:rsidR="009145ED" w:rsidRPr="00817F0F" w:rsidRDefault="009145ED" w:rsidP="00817F0F">
            <w:pPr>
              <w:jc w:val="center"/>
              <w:rPr>
                <w:szCs w:val="24"/>
                <w:lang w:eastAsia="lt-LT"/>
              </w:rPr>
            </w:pPr>
            <w:r w:rsidRPr="00817F0F">
              <w:rPr>
                <w:szCs w:val="24"/>
                <w:lang w:eastAsia="zh-CN"/>
              </w:rPr>
              <w:t>Iki 2024 m. spalio 30 d.</w:t>
            </w:r>
          </w:p>
        </w:tc>
        <w:tc>
          <w:tcPr>
            <w:tcW w:w="1840" w:type="dxa"/>
          </w:tcPr>
          <w:p w14:paraId="40BFEAC6" w14:textId="40B0781E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2024 m. spalio 1</w:t>
            </w:r>
            <w:r w:rsidR="00FD16D2" w:rsidRPr="00817F0F">
              <w:rPr>
                <w:szCs w:val="24"/>
                <w:lang w:eastAsia="zh-CN"/>
              </w:rPr>
              <w:t>6</w:t>
            </w:r>
            <w:r w:rsidRPr="00817F0F">
              <w:rPr>
                <w:szCs w:val="24"/>
                <w:lang w:eastAsia="zh-CN"/>
              </w:rPr>
              <w:t xml:space="preserve"> d.</w:t>
            </w:r>
          </w:p>
        </w:tc>
        <w:tc>
          <w:tcPr>
            <w:tcW w:w="631" w:type="dxa"/>
          </w:tcPr>
          <w:p w14:paraId="1D9E7CFB" w14:textId="504830CF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eastAsia="zh-CN"/>
              </w:rPr>
            </w:pPr>
            <w:r w:rsidRPr="00817F0F">
              <w:rPr>
                <w:szCs w:val="24"/>
                <w:lang w:eastAsia="zh-CN"/>
              </w:rPr>
              <w:t>Atliktas vidinis lyčių lygybės situacijos vertinimas</w:t>
            </w:r>
          </w:p>
        </w:tc>
        <w:tc>
          <w:tcPr>
            <w:tcW w:w="3508" w:type="dxa"/>
          </w:tcPr>
          <w:p w14:paraId="642D74DC" w14:textId="5AA91D44" w:rsidR="009145ED" w:rsidRPr="00817F0F" w:rsidRDefault="009145ED" w:rsidP="00817F0F">
            <w:pPr>
              <w:suppressAutoHyphens/>
              <w:spacing w:line="276" w:lineRule="auto"/>
              <w:jc w:val="center"/>
              <w:rPr>
                <w:szCs w:val="24"/>
                <w:lang w:val="en-GB" w:eastAsia="zh-CN"/>
              </w:rPr>
            </w:pPr>
            <w:r w:rsidRPr="00817F0F">
              <w:rPr>
                <w:szCs w:val="24"/>
                <w:lang w:eastAsia="zh-CN"/>
              </w:rPr>
              <w:t xml:space="preserve">Lyginant su 2024 m. sausio mėnesio rezultatais </w:t>
            </w:r>
            <w:r w:rsidR="00FD16D2" w:rsidRPr="00817F0F">
              <w:rPr>
                <w:szCs w:val="24"/>
                <w:lang w:eastAsia="zh-CN"/>
              </w:rPr>
              <w:t>–</w:t>
            </w:r>
            <w:r w:rsidRPr="00817F0F">
              <w:rPr>
                <w:szCs w:val="24"/>
                <w:lang w:eastAsia="zh-CN"/>
              </w:rPr>
              <w:t xml:space="preserve"> </w:t>
            </w:r>
            <w:r w:rsidR="00FD16D2" w:rsidRPr="00817F0F">
              <w:rPr>
                <w:szCs w:val="24"/>
                <w:lang w:eastAsia="zh-CN"/>
              </w:rPr>
              <w:t xml:space="preserve">vidutinis darbuotojų amžius liko toks pats, tačiau pasikeitė dirbančiųjų skaičius ( 4 moterimis daugiau ir 1 vyru mažiau). Įstaigoje </w:t>
            </w:r>
            <w:r w:rsidR="00FD16D2" w:rsidRPr="00817F0F">
              <w:rPr>
                <w:szCs w:val="24"/>
                <w:lang w:eastAsia="zh-CN"/>
              </w:rPr>
              <w:lastRenderedPageBreak/>
              <w:t xml:space="preserve">moterų vis dar dirba žymiai daugiau – 74 </w:t>
            </w:r>
            <w:r w:rsidR="00FD16D2" w:rsidRPr="00817F0F">
              <w:rPr>
                <w:szCs w:val="24"/>
                <w:lang w:val="en-GB" w:eastAsia="zh-CN"/>
              </w:rPr>
              <w:t xml:space="preserve">% </w:t>
            </w:r>
            <w:proofErr w:type="spellStart"/>
            <w:r w:rsidR="00FD16D2" w:rsidRPr="00817F0F">
              <w:rPr>
                <w:szCs w:val="24"/>
                <w:lang w:val="en-GB" w:eastAsia="zh-CN"/>
              </w:rPr>
              <w:t>moter</w:t>
            </w:r>
            <w:proofErr w:type="spellEnd"/>
            <w:r w:rsidR="00FD16D2" w:rsidRPr="00817F0F">
              <w:rPr>
                <w:szCs w:val="24"/>
                <w:lang w:eastAsia="zh-CN"/>
              </w:rPr>
              <w:t xml:space="preserve">ų ir 26 </w:t>
            </w:r>
            <w:r w:rsidR="00FD16D2" w:rsidRPr="00817F0F">
              <w:rPr>
                <w:szCs w:val="24"/>
                <w:lang w:val="en-GB" w:eastAsia="zh-CN"/>
              </w:rPr>
              <w:t xml:space="preserve">% </w:t>
            </w:r>
            <w:proofErr w:type="spellStart"/>
            <w:r w:rsidR="00FD16D2" w:rsidRPr="00817F0F">
              <w:rPr>
                <w:szCs w:val="24"/>
                <w:lang w:val="en-GB" w:eastAsia="zh-CN"/>
              </w:rPr>
              <w:t>vyr</w:t>
            </w:r>
            <w:proofErr w:type="spellEnd"/>
            <w:r w:rsidR="00FD16D2" w:rsidRPr="00817F0F">
              <w:rPr>
                <w:szCs w:val="24"/>
                <w:lang w:eastAsia="zh-CN"/>
              </w:rPr>
              <w:t>ų.</w:t>
            </w:r>
            <w:r w:rsidR="00956472" w:rsidRPr="00817F0F">
              <w:rPr>
                <w:szCs w:val="24"/>
                <w:lang w:eastAsia="zh-CN"/>
              </w:rPr>
              <w:t xml:space="preserve"> Taip pat pažymėtina, kad išaugo vadovaujančių moterų skaičius (6.1 </w:t>
            </w:r>
            <w:r w:rsidR="00956472" w:rsidRPr="00817F0F">
              <w:rPr>
                <w:szCs w:val="24"/>
                <w:lang w:val="en-GB" w:eastAsia="zh-CN"/>
              </w:rPr>
              <w:t>%).</w:t>
            </w:r>
          </w:p>
        </w:tc>
      </w:tr>
    </w:tbl>
    <w:p w14:paraId="68749287" w14:textId="77777777" w:rsidR="00A6613B" w:rsidRDefault="00A6613B">
      <w:pPr>
        <w:shd w:val="clear" w:color="auto" w:fill="FFFFFF"/>
        <w:suppressAutoHyphens/>
        <w:spacing w:line="276" w:lineRule="auto"/>
        <w:rPr>
          <w:b/>
          <w:bCs/>
          <w:sz w:val="28"/>
          <w:szCs w:val="28"/>
          <w:lang w:eastAsia="zh-CN"/>
        </w:rPr>
      </w:pPr>
    </w:p>
    <w:p w14:paraId="5B263E6D" w14:textId="77777777" w:rsidR="00A6613B" w:rsidRDefault="001B299D">
      <w:pPr>
        <w:shd w:val="clear" w:color="auto" w:fill="FFFFFF"/>
        <w:suppressAutoHyphens/>
        <w:spacing w:line="276" w:lineRule="auto"/>
        <w:rPr>
          <w:i/>
          <w:iCs/>
          <w:sz w:val="22"/>
          <w:szCs w:val="22"/>
          <w:lang w:eastAsia="zh-CN"/>
        </w:rPr>
      </w:pPr>
      <w:r>
        <w:rPr>
          <w:b/>
          <w:bCs/>
          <w:sz w:val="28"/>
          <w:szCs w:val="28"/>
          <w:lang w:eastAsia="zh-CN"/>
        </w:rPr>
        <w:t>*</w:t>
      </w:r>
      <w:r>
        <w:rPr>
          <w:i/>
          <w:iCs/>
          <w:sz w:val="22"/>
          <w:szCs w:val="22"/>
          <w:lang w:eastAsia="zh-CN"/>
        </w:rPr>
        <w:t>įrašyti Veiksmų plane nurodytą numerį.</w:t>
      </w:r>
    </w:p>
    <w:p w14:paraId="6535BF53" w14:textId="77777777" w:rsidR="00A6613B" w:rsidRDefault="00A6613B">
      <w:pPr>
        <w:shd w:val="clear" w:color="auto" w:fill="FFFFFF"/>
        <w:suppressAutoHyphens/>
        <w:spacing w:line="276" w:lineRule="auto"/>
        <w:rPr>
          <w:i/>
          <w:iCs/>
          <w:sz w:val="22"/>
          <w:szCs w:val="22"/>
          <w:lang w:eastAsia="zh-CN"/>
        </w:rPr>
      </w:pPr>
    </w:p>
    <w:p w14:paraId="59F9CA49" w14:textId="77777777" w:rsidR="00A6613B" w:rsidRDefault="001B299D">
      <w:pPr>
        <w:shd w:val="clear" w:color="auto" w:fill="FFFFFF"/>
        <w:suppressAutoHyphens/>
        <w:spacing w:line="276" w:lineRule="auto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______________________________</w:t>
      </w:r>
    </w:p>
    <w:sectPr w:rsidR="00A661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567" w:bottom="567" w:left="1134" w:header="1134" w:footer="22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B654E" w14:textId="77777777" w:rsidR="00811395" w:rsidRDefault="00811395">
      <w:pPr>
        <w:suppressAutoHyphens/>
        <w:rPr>
          <w:szCs w:val="24"/>
          <w:lang w:eastAsia="zh-CN"/>
        </w:rPr>
      </w:pPr>
      <w:r>
        <w:rPr>
          <w:szCs w:val="24"/>
          <w:lang w:eastAsia="zh-CN"/>
        </w:rPr>
        <w:separator/>
      </w:r>
    </w:p>
  </w:endnote>
  <w:endnote w:type="continuationSeparator" w:id="0">
    <w:p w14:paraId="7D056EDE" w14:textId="77777777" w:rsidR="00811395" w:rsidRDefault="00811395">
      <w:pPr>
        <w:suppressAutoHyphens/>
        <w:rPr>
          <w:szCs w:val="24"/>
          <w:lang w:eastAsia="zh-CN"/>
        </w:rPr>
      </w:pPr>
      <w:r>
        <w:rPr>
          <w:szCs w:val="24"/>
          <w:lang w:eastAsia="zh-C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CC367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78E3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311A5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21E5E" w14:textId="77777777" w:rsidR="00811395" w:rsidRDefault="00811395">
      <w:pPr>
        <w:suppressAutoHyphens/>
        <w:rPr>
          <w:szCs w:val="24"/>
          <w:lang w:eastAsia="zh-CN"/>
        </w:rPr>
      </w:pPr>
      <w:r>
        <w:rPr>
          <w:szCs w:val="24"/>
          <w:lang w:eastAsia="zh-CN"/>
        </w:rPr>
        <w:separator/>
      </w:r>
    </w:p>
  </w:footnote>
  <w:footnote w:type="continuationSeparator" w:id="0">
    <w:p w14:paraId="1A31E5B2" w14:textId="77777777" w:rsidR="00811395" w:rsidRDefault="00811395">
      <w:pPr>
        <w:suppressAutoHyphens/>
        <w:rPr>
          <w:szCs w:val="24"/>
          <w:lang w:eastAsia="zh-CN"/>
        </w:rPr>
      </w:pPr>
      <w:r>
        <w:rPr>
          <w:szCs w:val="24"/>
          <w:lang w:eastAsia="zh-C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5212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4A351" w14:textId="77777777" w:rsidR="00A6613B" w:rsidRDefault="001B299D">
    <w:pPr>
      <w:tabs>
        <w:tab w:val="center" w:pos="4153"/>
        <w:tab w:val="right" w:pos="8306"/>
      </w:tabs>
      <w:suppressAutoHyphens/>
      <w:jc w:val="center"/>
      <w:rPr>
        <w:szCs w:val="24"/>
        <w:lang w:eastAsia="zh-CN"/>
      </w:rPr>
    </w:pPr>
    <w:r>
      <w:rPr>
        <w:szCs w:val="24"/>
        <w:lang w:eastAsia="zh-CN"/>
      </w:rPr>
      <w:fldChar w:fldCharType="begin"/>
    </w:r>
    <w:r>
      <w:rPr>
        <w:szCs w:val="24"/>
        <w:lang w:eastAsia="zh-CN"/>
      </w:rPr>
      <w:instrText>PAGE   \* MERGEFORMAT</w:instrText>
    </w:r>
    <w:r>
      <w:rPr>
        <w:szCs w:val="24"/>
        <w:lang w:eastAsia="zh-CN"/>
      </w:rPr>
      <w:fldChar w:fldCharType="separate"/>
    </w:r>
    <w:r w:rsidR="008A736A">
      <w:rPr>
        <w:noProof/>
        <w:szCs w:val="24"/>
        <w:lang w:eastAsia="zh-CN"/>
      </w:rPr>
      <w:t>2</w:t>
    </w:r>
    <w:r>
      <w:rPr>
        <w:szCs w:val="24"/>
        <w:lang w:eastAsia="zh-CN"/>
      </w:rPr>
      <w:fldChar w:fldCharType="end"/>
    </w:r>
  </w:p>
  <w:p w14:paraId="3A5A0FDA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B77B1" w14:textId="77777777" w:rsidR="00A6613B" w:rsidRDefault="00A6613B">
    <w:pPr>
      <w:tabs>
        <w:tab w:val="center" w:pos="4153"/>
        <w:tab w:val="right" w:pos="8306"/>
      </w:tabs>
      <w:suppressAutoHyphens/>
      <w:rPr>
        <w:szCs w:val="24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20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2DFF"/>
    <w:rsid w:val="00032504"/>
    <w:rsid w:val="00034333"/>
    <w:rsid w:val="00090A50"/>
    <w:rsid w:val="00096641"/>
    <w:rsid w:val="000A5DA8"/>
    <w:rsid w:val="000D3343"/>
    <w:rsid w:val="00171846"/>
    <w:rsid w:val="001837F0"/>
    <w:rsid w:val="001B299D"/>
    <w:rsid w:val="001D7BD3"/>
    <w:rsid w:val="001E19FC"/>
    <w:rsid w:val="001E60B4"/>
    <w:rsid w:val="002A5974"/>
    <w:rsid w:val="002E7D49"/>
    <w:rsid w:val="00336A74"/>
    <w:rsid w:val="003B11EB"/>
    <w:rsid w:val="003E4DA2"/>
    <w:rsid w:val="0046640B"/>
    <w:rsid w:val="00494076"/>
    <w:rsid w:val="004A6A31"/>
    <w:rsid w:val="00602110"/>
    <w:rsid w:val="006C3F2A"/>
    <w:rsid w:val="006D334C"/>
    <w:rsid w:val="006D5178"/>
    <w:rsid w:val="00714D28"/>
    <w:rsid w:val="00731D4B"/>
    <w:rsid w:val="007336BC"/>
    <w:rsid w:val="00780EF3"/>
    <w:rsid w:val="007B566D"/>
    <w:rsid w:val="007D7441"/>
    <w:rsid w:val="007E6130"/>
    <w:rsid w:val="007F5439"/>
    <w:rsid w:val="00811395"/>
    <w:rsid w:val="00811F52"/>
    <w:rsid w:val="00817F0F"/>
    <w:rsid w:val="0087446F"/>
    <w:rsid w:val="008A736A"/>
    <w:rsid w:val="009145ED"/>
    <w:rsid w:val="00931209"/>
    <w:rsid w:val="00956472"/>
    <w:rsid w:val="009565DF"/>
    <w:rsid w:val="009A1698"/>
    <w:rsid w:val="009B4551"/>
    <w:rsid w:val="009B5B62"/>
    <w:rsid w:val="009C0DE3"/>
    <w:rsid w:val="009E4EC6"/>
    <w:rsid w:val="009F0AEB"/>
    <w:rsid w:val="00A2716A"/>
    <w:rsid w:val="00A6613B"/>
    <w:rsid w:val="00A83558"/>
    <w:rsid w:val="00A85E09"/>
    <w:rsid w:val="00AC1964"/>
    <w:rsid w:val="00B375B6"/>
    <w:rsid w:val="00BB6711"/>
    <w:rsid w:val="00BB7E7E"/>
    <w:rsid w:val="00BD3B6D"/>
    <w:rsid w:val="00BD3F9C"/>
    <w:rsid w:val="00BE48DE"/>
    <w:rsid w:val="00C20348"/>
    <w:rsid w:val="00C34BAC"/>
    <w:rsid w:val="00C37250"/>
    <w:rsid w:val="00C45BA8"/>
    <w:rsid w:val="00CA547C"/>
    <w:rsid w:val="00CB01D2"/>
    <w:rsid w:val="00CB66A0"/>
    <w:rsid w:val="00CB7E80"/>
    <w:rsid w:val="00CD4E7C"/>
    <w:rsid w:val="00D60734"/>
    <w:rsid w:val="00DD59AE"/>
    <w:rsid w:val="00DE0A2C"/>
    <w:rsid w:val="00DF08B1"/>
    <w:rsid w:val="00E12DFF"/>
    <w:rsid w:val="00EE76B4"/>
    <w:rsid w:val="00F06F68"/>
    <w:rsid w:val="00F1371E"/>
    <w:rsid w:val="00F54003"/>
    <w:rsid w:val="00F82B13"/>
    <w:rsid w:val="00FB163B"/>
    <w:rsid w:val="00FD16D2"/>
    <w:rsid w:val="00FE1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899A6D"/>
  <w15:docId w15:val="{1C5BC37E-C05B-46FA-9E70-9E99CC0D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rsid w:val="009145E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sid w:val="001B299D"/>
    <w:rPr>
      <w:color w:val="808080"/>
    </w:rPr>
  </w:style>
  <w:style w:type="paragraph" w:styleId="Sraopastraipa">
    <w:name w:val="List Paragraph"/>
    <w:basedOn w:val="prastasis"/>
    <w:uiPriority w:val="34"/>
    <w:qFormat/>
    <w:rsid w:val="0087446F"/>
    <w:pPr>
      <w:ind w:left="720"/>
    </w:pPr>
    <w:rPr>
      <w:rFonts w:ascii="Calibri" w:eastAsiaTheme="minorHAnsi" w:hAnsi="Calibri" w:cs="Calibri"/>
      <w:sz w:val="22"/>
      <w:szCs w:val="22"/>
      <w14:ligatures w14:val="standardContextual"/>
    </w:rPr>
  </w:style>
  <w:style w:type="character" w:customStyle="1" w:styleId="Antrat1Diagrama">
    <w:name w:val="Antraštė 1 Diagrama"/>
    <w:basedOn w:val="Numatytasispastraiposriftas"/>
    <w:link w:val="Antrat1"/>
    <w:rsid w:val="009145E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2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68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49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02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31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392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8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6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58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0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299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4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52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632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4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8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8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0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7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9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14008-76E1-4A5A-ACB7-AFB79D4E4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3994</Words>
  <Characters>2278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Akvilė Gabrilavičienė</cp:lastModifiedBy>
  <cp:revision>52</cp:revision>
  <cp:lastPrinted>2023-04-24T13:34:00Z</cp:lastPrinted>
  <dcterms:created xsi:type="dcterms:W3CDTF">2024-01-30T14:21:00Z</dcterms:created>
  <dcterms:modified xsi:type="dcterms:W3CDTF">2026-01-09T09:32:00Z</dcterms:modified>
</cp:coreProperties>
</file>