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9C61" w14:textId="77777777" w:rsidR="00634A1B" w:rsidRDefault="00634A1B" w:rsidP="00634A1B">
      <w:pPr>
        <w:spacing w:line="360" w:lineRule="auto"/>
        <w:rPr>
          <w:b/>
          <w:bCs/>
          <w:szCs w:val="24"/>
          <w:u w:val="single"/>
        </w:rPr>
      </w:pPr>
      <w:r w:rsidRPr="00DD3946">
        <w:rPr>
          <w:szCs w:val="24"/>
        </w:rPr>
        <w:t xml:space="preserve"> </w:t>
      </w:r>
      <w:r w:rsidRPr="00DD3946">
        <w:rPr>
          <w:szCs w:val="24"/>
          <w:u w:val="single"/>
        </w:rPr>
        <w:t xml:space="preserve">  </w:t>
      </w:r>
      <w:r w:rsidRPr="00DD3946">
        <w:rPr>
          <w:b/>
          <w:bCs/>
          <w:szCs w:val="24"/>
          <w:u w:val="single"/>
        </w:rPr>
        <w:t>Traupio seniūnijoje   :</w:t>
      </w:r>
    </w:p>
    <w:p w14:paraId="73B4F67F" w14:textId="77777777" w:rsidR="00634A1B" w:rsidRPr="00355F47" w:rsidRDefault="00634A1B" w:rsidP="00634A1B">
      <w:pPr>
        <w:spacing w:line="360" w:lineRule="auto"/>
        <w:rPr>
          <w:b/>
          <w:bCs/>
          <w:szCs w:val="24"/>
          <w:u w:val="single"/>
        </w:rPr>
      </w:pPr>
    </w:p>
    <w:p w14:paraId="00616E5C" w14:textId="33B09D3F" w:rsidR="00634A1B" w:rsidRPr="00DD3946" w:rsidRDefault="00634A1B" w:rsidP="00634A1B">
      <w:pPr>
        <w:spacing w:line="360" w:lineRule="auto"/>
        <w:jc w:val="both"/>
        <w:rPr>
          <w:szCs w:val="24"/>
        </w:rPr>
      </w:pPr>
      <w:r w:rsidRPr="00DD3946">
        <w:rPr>
          <w:b/>
          <w:bCs/>
          <w:szCs w:val="24"/>
        </w:rPr>
        <w:t>1.</w:t>
      </w:r>
      <w:r w:rsidRPr="00DD3946">
        <w:rPr>
          <w:bCs/>
          <w:szCs w:val="24"/>
        </w:rPr>
        <w:t>Traupio miestelyje</w:t>
      </w:r>
      <w:r>
        <w:rPr>
          <w:bCs/>
          <w:szCs w:val="24"/>
        </w:rPr>
        <w:t>, Nevėžio g.</w:t>
      </w:r>
      <w:r>
        <w:rPr>
          <w:b/>
          <w:bCs/>
          <w:szCs w:val="24"/>
        </w:rPr>
        <w:t xml:space="preserve"> </w:t>
      </w:r>
      <w:r w:rsidRPr="00DD3946">
        <w:rPr>
          <w:bCs/>
          <w:szCs w:val="24"/>
        </w:rPr>
        <w:t>yra kultūros pavel</w:t>
      </w:r>
      <w:r>
        <w:rPr>
          <w:bCs/>
          <w:szCs w:val="24"/>
        </w:rPr>
        <w:t xml:space="preserve">do objektai – </w:t>
      </w:r>
      <w:r w:rsidRPr="00AE2B1D">
        <w:rPr>
          <w:b/>
          <w:szCs w:val="24"/>
        </w:rPr>
        <w:t>Traupio Šv.</w:t>
      </w:r>
      <w:r w:rsidRPr="00DD3946">
        <w:rPr>
          <w:b/>
          <w:bCs/>
          <w:szCs w:val="24"/>
        </w:rPr>
        <w:t xml:space="preserve"> Onos</w:t>
      </w:r>
      <w:r>
        <w:rPr>
          <w:b/>
          <w:bCs/>
          <w:szCs w:val="24"/>
        </w:rPr>
        <w:t xml:space="preserve"> bažnyčios statinių kompleksas </w:t>
      </w:r>
      <w:r w:rsidRPr="00DD3946">
        <w:rPr>
          <w:szCs w:val="24"/>
        </w:rPr>
        <w:t xml:space="preserve">(unikalus objekto kodas </w:t>
      </w:r>
      <w:r>
        <w:rPr>
          <w:szCs w:val="24"/>
        </w:rPr>
        <w:t>43290</w:t>
      </w:r>
      <w:r w:rsidRPr="00DD3946">
        <w:rPr>
          <w:szCs w:val="24"/>
        </w:rPr>
        <w:t>)</w:t>
      </w:r>
      <w:r>
        <w:rPr>
          <w:szCs w:val="24"/>
        </w:rPr>
        <w:t xml:space="preserve">. Kompleksą sudaro </w:t>
      </w:r>
      <w:r w:rsidRPr="00A07EA6">
        <w:rPr>
          <w:b/>
          <w:bCs/>
          <w:szCs w:val="24"/>
        </w:rPr>
        <w:t>Šv. Onos bažnyčia</w:t>
      </w:r>
      <w:r>
        <w:rPr>
          <w:szCs w:val="24"/>
        </w:rPr>
        <w:t xml:space="preserve"> (unikalus objekto kodas 17234)</w:t>
      </w:r>
      <w:r w:rsidRPr="00DD3946">
        <w:rPr>
          <w:szCs w:val="24"/>
        </w:rPr>
        <w:t>, statyta 1892 m. mūrinė</w:t>
      </w:r>
      <w:r>
        <w:rPr>
          <w:szCs w:val="24"/>
        </w:rPr>
        <w:t xml:space="preserve"> stačiakampio plano</w:t>
      </w:r>
      <w:r w:rsidR="00734909">
        <w:rPr>
          <w:szCs w:val="24"/>
        </w:rPr>
        <w:t>,</w:t>
      </w:r>
      <w:r>
        <w:rPr>
          <w:szCs w:val="24"/>
        </w:rPr>
        <w:t xml:space="preserve"> trinavė bažnyčia; </w:t>
      </w:r>
      <w:r w:rsidR="00734909" w:rsidRPr="00734909">
        <w:rPr>
          <w:b/>
          <w:bCs/>
          <w:szCs w:val="24"/>
        </w:rPr>
        <w:t>B</w:t>
      </w:r>
      <w:r w:rsidRPr="00734909">
        <w:rPr>
          <w:b/>
          <w:bCs/>
          <w:szCs w:val="24"/>
        </w:rPr>
        <w:t>ažnyčios šventoriaus tvora ir vartai</w:t>
      </w:r>
      <w:r>
        <w:rPr>
          <w:szCs w:val="24"/>
        </w:rPr>
        <w:t xml:space="preserve"> (unikalus objekto kodas 43291), datuojami XIX a. pab.; </w:t>
      </w:r>
      <w:r w:rsidR="00734909" w:rsidRPr="00734909">
        <w:rPr>
          <w:b/>
          <w:bCs/>
          <w:szCs w:val="24"/>
        </w:rPr>
        <w:t>S</w:t>
      </w:r>
      <w:r w:rsidRPr="00734909">
        <w:rPr>
          <w:b/>
          <w:bCs/>
          <w:szCs w:val="24"/>
        </w:rPr>
        <w:t>kulptū</w:t>
      </w:r>
      <w:r w:rsidRPr="00A07EA6">
        <w:rPr>
          <w:b/>
          <w:bCs/>
          <w:szCs w:val="24"/>
        </w:rPr>
        <w:t>ra „Jėzus neša kryžių“</w:t>
      </w:r>
      <w:r>
        <w:rPr>
          <w:b/>
          <w:bCs/>
          <w:szCs w:val="24"/>
        </w:rPr>
        <w:t xml:space="preserve"> </w:t>
      </w:r>
      <w:r w:rsidRPr="00A07EA6">
        <w:rPr>
          <w:szCs w:val="24"/>
        </w:rPr>
        <w:t>(unikalus objekto kodas 43324)</w:t>
      </w:r>
      <w:r>
        <w:rPr>
          <w:b/>
          <w:bCs/>
          <w:szCs w:val="24"/>
        </w:rPr>
        <w:t xml:space="preserve">, </w:t>
      </w:r>
      <w:r w:rsidRPr="00A07EA6">
        <w:rPr>
          <w:szCs w:val="24"/>
        </w:rPr>
        <w:t>pastatyta 1911 m.</w:t>
      </w:r>
      <w:r>
        <w:rPr>
          <w:b/>
          <w:bCs/>
          <w:szCs w:val="24"/>
        </w:rPr>
        <w:t xml:space="preserve"> </w:t>
      </w:r>
      <w:r w:rsidRPr="00DD3946">
        <w:rPr>
          <w:szCs w:val="24"/>
        </w:rPr>
        <w:t xml:space="preserve"> </w:t>
      </w:r>
      <w:r>
        <w:rPr>
          <w:szCs w:val="24"/>
        </w:rPr>
        <w:t>B</w:t>
      </w:r>
      <w:r w:rsidRPr="00DD3946">
        <w:rPr>
          <w:szCs w:val="24"/>
        </w:rPr>
        <w:t xml:space="preserve">ažnyčioje – </w:t>
      </w:r>
      <w:r w:rsidRPr="00DD3946">
        <w:rPr>
          <w:b/>
          <w:bCs/>
          <w:szCs w:val="24"/>
        </w:rPr>
        <w:t xml:space="preserve">paveikslas „Šv. Antanas“ </w:t>
      </w:r>
      <w:r w:rsidRPr="00DD3946">
        <w:rPr>
          <w:szCs w:val="24"/>
        </w:rPr>
        <w:t xml:space="preserve">(unikalus objekto kodas 8769), nežinomas XIX a. pab. vietinis liaudies menininkas, drobė, aliejus, tapyba; </w:t>
      </w:r>
      <w:r w:rsidRPr="00DD3946">
        <w:rPr>
          <w:b/>
          <w:bCs/>
          <w:szCs w:val="24"/>
        </w:rPr>
        <w:t>paveikslas</w:t>
      </w:r>
      <w:r w:rsidRPr="00DD3946">
        <w:rPr>
          <w:szCs w:val="24"/>
        </w:rPr>
        <w:t xml:space="preserve"> </w:t>
      </w:r>
      <w:r w:rsidRPr="00DD3946">
        <w:rPr>
          <w:b/>
          <w:bCs/>
          <w:szCs w:val="24"/>
        </w:rPr>
        <w:t>„Šv. Barbora“</w:t>
      </w:r>
      <w:r w:rsidRPr="00DD3946">
        <w:rPr>
          <w:szCs w:val="24"/>
        </w:rPr>
        <w:t xml:space="preserve"> (unikalus objekto kodas 8768), autorius P. Podolskis, 1894 m. drobė, aliejus, tapyba; </w:t>
      </w:r>
      <w:r w:rsidRPr="00DD3946">
        <w:rPr>
          <w:b/>
          <w:bCs/>
          <w:szCs w:val="24"/>
        </w:rPr>
        <w:t xml:space="preserve">paveikslas Rapolo Mendzegurskio portretas </w:t>
      </w:r>
      <w:r w:rsidRPr="00DD3946">
        <w:rPr>
          <w:szCs w:val="24"/>
        </w:rPr>
        <w:t>(unikalus objekto kodas 20168),</w:t>
      </w:r>
      <w:r w:rsidRPr="00DD3946">
        <w:rPr>
          <w:b/>
          <w:bCs/>
          <w:szCs w:val="24"/>
        </w:rPr>
        <w:t xml:space="preserve"> </w:t>
      </w:r>
      <w:r w:rsidRPr="00DD3946">
        <w:rPr>
          <w:szCs w:val="24"/>
        </w:rPr>
        <w:t xml:space="preserve">nežinomas XIX a. pr. tapytojas, drobė, aliejus, tapyba; </w:t>
      </w:r>
      <w:r w:rsidRPr="00DD3946">
        <w:rPr>
          <w:b/>
          <w:bCs/>
          <w:szCs w:val="24"/>
        </w:rPr>
        <w:t xml:space="preserve">paveikslas „Šv. Pranciškus“ </w:t>
      </w:r>
      <w:r w:rsidRPr="00DD3946">
        <w:rPr>
          <w:szCs w:val="24"/>
        </w:rPr>
        <w:t xml:space="preserve">(unikalus objekto kodas 20169), autorius nežinomas, 1894 m. aliejus, drobė, tapyba; </w:t>
      </w:r>
      <w:r w:rsidRPr="00DD3946">
        <w:rPr>
          <w:b/>
          <w:bCs/>
          <w:szCs w:val="24"/>
        </w:rPr>
        <w:t xml:space="preserve">paveikslas „Gidelskio Šv. Panelės stebuklingo atvaizdo istorija“ </w:t>
      </w:r>
      <w:r w:rsidRPr="00DD3946">
        <w:rPr>
          <w:szCs w:val="24"/>
        </w:rPr>
        <w:t>(unikalus objekto kodas 20167), autorius nežinomas XVII a. pab.–XVIII a. I p</w:t>
      </w:r>
      <w:r>
        <w:rPr>
          <w:szCs w:val="24"/>
        </w:rPr>
        <w:t>.</w:t>
      </w:r>
      <w:r w:rsidRPr="00DD3946">
        <w:rPr>
          <w:szCs w:val="24"/>
        </w:rPr>
        <w:t xml:space="preserve"> tapytojas, aliejus, drobė. Bažnyčios bokšte yra saugomas </w:t>
      </w:r>
      <w:r w:rsidRPr="00DD3946">
        <w:rPr>
          <w:b/>
          <w:bCs/>
          <w:szCs w:val="24"/>
        </w:rPr>
        <w:t xml:space="preserve">varpas </w:t>
      </w:r>
      <w:r w:rsidRPr="00DD3946">
        <w:rPr>
          <w:szCs w:val="24"/>
        </w:rPr>
        <w:t>(unikalus objekto kodas 14752). Varpo liejimo metai – 1635m., žalvaris.</w:t>
      </w:r>
    </w:p>
    <w:p w14:paraId="34D37B97" w14:textId="77777777" w:rsidR="00634A1B" w:rsidRPr="00DD3946" w:rsidRDefault="00634A1B" w:rsidP="00634A1B">
      <w:pPr>
        <w:spacing w:line="360" w:lineRule="auto"/>
        <w:jc w:val="both"/>
        <w:rPr>
          <w:b/>
          <w:bCs/>
          <w:szCs w:val="24"/>
        </w:rPr>
      </w:pPr>
    </w:p>
    <w:p w14:paraId="3039243A" w14:textId="77777777" w:rsidR="00634A1B" w:rsidRPr="00DD3946" w:rsidRDefault="00634A1B" w:rsidP="00634A1B">
      <w:pPr>
        <w:spacing w:line="360" w:lineRule="auto"/>
        <w:jc w:val="both"/>
        <w:rPr>
          <w:szCs w:val="24"/>
        </w:rPr>
      </w:pPr>
      <w:r w:rsidRPr="00DD3946">
        <w:rPr>
          <w:b/>
          <w:bCs/>
          <w:szCs w:val="24"/>
        </w:rPr>
        <w:t xml:space="preserve">2. </w:t>
      </w:r>
      <w:r w:rsidRPr="00DD3946">
        <w:rPr>
          <w:szCs w:val="24"/>
        </w:rPr>
        <w:t xml:space="preserve">Žiurlių </w:t>
      </w:r>
      <w:r>
        <w:rPr>
          <w:szCs w:val="24"/>
        </w:rPr>
        <w:t xml:space="preserve">kaime </w:t>
      </w:r>
      <w:r w:rsidRPr="00DD3946">
        <w:rPr>
          <w:szCs w:val="24"/>
        </w:rPr>
        <w:t>yra kultūros paveldo objektas</w:t>
      </w:r>
      <w:r w:rsidRPr="0042633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– Žiurlių v</w:t>
      </w:r>
      <w:r w:rsidRPr="00DD3946">
        <w:rPr>
          <w:b/>
          <w:bCs/>
          <w:szCs w:val="24"/>
        </w:rPr>
        <w:t xml:space="preserve">ėjo malūnas </w:t>
      </w:r>
      <w:r w:rsidRPr="00DD3946">
        <w:rPr>
          <w:szCs w:val="24"/>
        </w:rPr>
        <w:t>(unikalus objekto kodas 21094). Malūno statybos data 1912 m., malūnas penkių aukštų, sienos akmenų ir mūro plytų tinkuotos</w:t>
      </w:r>
      <w:r>
        <w:rPr>
          <w:szCs w:val="24"/>
        </w:rPr>
        <w:t>.</w:t>
      </w:r>
    </w:p>
    <w:p w14:paraId="1B2F9B2A" w14:textId="77777777" w:rsidR="00634A1B" w:rsidRPr="00DD3946" w:rsidRDefault="00634A1B" w:rsidP="00634A1B">
      <w:pPr>
        <w:spacing w:line="360" w:lineRule="auto"/>
        <w:jc w:val="both"/>
        <w:rPr>
          <w:szCs w:val="24"/>
        </w:rPr>
      </w:pPr>
    </w:p>
    <w:p w14:paraId="0C6068C9" w14:textId="5E2DD41A" w:rsidR="00634A1B" w:rsidRDefault="00634A1B" w:rsidP="00634A1B">
      <w:pPr>
        <w:spacing w:line="360" w:lineRule="auto"/>
        <w:jc w:val="both"/>
        <w:rPr>
          <w:szCs w:val="24"/>
        </w:rPr>
      </w:pPr>
      <w:r w:rsidRPr="00DD3946">
        <w:rPr>
          <w:b/>
          <w:bCs/>
          <w:szCs w:val="24"/>
        </w:rPr>
        <w:t xml:space="preserve">3. </w:t>
      </w:r>
      <w:r w:rsidRPr="00DD3946">
        <w:rPr>
          <w:bCs/>
          <w:szCs w:val="24"/>
        </w:rPr>
        <w:t xml:space="preserve">Šapio </w:t>
      </w:r>
      <w:r>
        <w:rPr>
          <w:bCs/>
          <w:szCs w:val="24"/>
        </w:rPr>
        <w:t>kaime</w:t>
      </w:r>
      <w:r w:rsidRPr="00DD3946">
        <w:rPr>
          <w:bCs/>
          <w:szCs w:val="24"/>
        </w:rPr>
        <w:t xml:space="preserve"> yra </w:t>
      </w:r>
      <w:r>
        <w:rPr>
          <w:bCs/>
          <w:szCs w:val="24"/>
        </w:rPr>
        <w:t xml:space="preserve">kompleksinis </w:t>
      </w:r>
      <w:r w:rsidRPr="00DD3946">
        <w:rPr>
          <w:bCs/>
          <w:szCs w:val="24"/>
        </w:rPr>
        <w:t>kultūros paveldo objekta</w:t>
      </w:r>
      <w:r>
        <w:rPr>
          <w:bCs/>
          <w:szCs w:val="24"/>
        </w:rPr>
        <w:t xml:space="preserve">s </w:t>
      </w:r>
      <w:r w:rsidRPr="00426333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Šapio senųjų kapinių kompleksas</w:t>
      </w:r>
      <w:r w:rsidRPr="00426333">
        <w:rPr>
          <w:b/>
          <w:bCs/>
          <w:szCs w:val="24"/>
        </w:rPr>
        <w:t xml:space="preserve"> </w:t>
      </w:r>
      <w:r w:rsidRPr="00DD3946">
        <w:rPr>
          <w:szCs w:val="24"/>
        </w:rPr>
        <w:t>(unikalus objekto kodas 30382).</w:t>
      </w:r>
      <w:r>
        <w:rPr>
          <w:szCs w:val="24"/>
        </w:rPr>
        <w:t xml:space="preserve"> Kompleksą sudaro: </w:t>
      </w:r>
      <w:r w:rsidR="00734909" w:rsidRPr="00734909">
        <w:rPr>
          <w:b/>
          <w:bCs/>
          <w:szCs w:val="24"/>
        </w:rPr>
        <w:t>S</w:t>
      </w:r>
      <w:r w:rsidRPr="00734909">
        <w:rPr>
          <w:b/>
          <w:bCs/>
          <w:szCs w:val="24"/>
        </w:rPr>
        <w:t>enosios</w:t>
      </w:r>
      <w:r w:rsidRPr="002648AE">
        <w:rPr>
          <w:b/>
          <w:szCs w:val="24"/>
        </w:rPr>
        <w:t xml:space="preserve"> kapinės</w:t>
      </w:r>
      <w:r>
        <w:rPr>
          <w:szCs w:val="24"/>
        </w:rPr>
        <w:t xml:space="preserve"> (unikalus objekto kodas 11652), kuriose palaidoti Šapio kaimo ir apylinkių gyventojai, </w:t>
      </w:r>
      <w:r w:rsidRPr="002648AE">
        <w:rPr>
          <w:b/>
          <w:szCs w:val="24"/>
        </w:rPr>
        <w:t>Lietuvos</w:t>
      </w:r>
      <w:r w:rsidRPr="002648AE">
        <w:rPr>
          <w:b/>
          <w:bCs/>
          <w:szCs w:val="24"/>
        </w:rPr>
        <w:t xml:space="preserve"> partizanų</w:t>
      </w:r>
      <w:r w:rsidRPr="00DD3946">
        <w:rPr>
          <w:b/>
          <w:bCs/>
          <w:szCs w:val="24"/>
        </w:rPr>
        <w:t xml:space="preserve"> kapai</w:t>
      </w:r>
      <w:r w:rsidRPr="00DD3946">
        <w:rPr>
          <w:szCs w:val="24"/>
        </w:rPr>
        <w:t xml:space="preserve"> (unikalus objekto kodas 17254), palaidoti</w:t>
      </w:r>
      <w:r>
        <w:rPr>
          <w:szCs w:val="24"/>
        </w:rPr>
        <w:t xml:space="preserve"> 1949-07-31 žuvę Vyčio apygardos partizanai </w:t>
      </w:r>
      <w:r w:rsidRPr="00DD3946">
        <w:rPr>
          <w:szCs w:val="24"/>
        </w:rPr>
        <w:t xml:space="preserve"> </w:t>
      </w:r>
      <w:r>
        <w:rPr>
          <w:szCs w:val="24"/>
        </w:rPr>
        <w:t xml:space="preserve">K. Tvaska–Rugelis, J. Baltušnikas–Vienuolis, J. Tumšys–Kitras, St. Bareika–Krienas, K. Janonis–Perlas, K. Rinkevičius–Berželis, E. Vengrys.  </w:t>
      </w:r>
    </w:p>
    <w:p w14:paraId="69A0A848" w14:textId="77777777" w:rsidR="00634A1B" w:rsidRPr="00832435" w:rsidRDefault="00634A1B" w:rsidP="00634A1B">
      <w:pPr>
        <w:spacing w:line="360" w:lineRule="auto"/>
        <w:jc w:val="both"/>
        <w:rPr>
          <w:szCs w:val="24"/>
        </w:rPr>
      </w:pPr>
    </w:p>
    <w:p w14:paraId="5364B403" w14:textId="77777777" w:rsidR="00634A1B" w:rsidRPr="00355F47" w:rsidRDefault="00634A1B" w:rsidP="00634A1B">
      <w:pPr>
        <w:spacing w:line="360" w:lineRule="auto"/>
        <w:jc w:val="both"/>
        <w:rPr>
          <w:szCs w:val="24"/>
        </w:rPr>
      </w:pPr>
      <w:r w:rsidRPr="00DD3946">
        <w:rPr>
          <w:b/>
          <w:bCs/>
          <w:szCs w:val="24"/>
        </w:rPr>
        <w:t xml:space="preserve">4. </w:t>
      </w:r>
      <w:r w:rsidRPr="00DD3946">
        <w:rPr>
          <w:szCs w:val="24"/>
        </w:rPr>
        <w:t xml:space="preserve">Janapolio </w:t>
      </w:r>
      <w:r>
        <w:rPr>
          <w:szCs w:val="24"/>
        </w:rPr>
        <w:t xml:space="preserve">kaime </w:t>
      </w:r>
      <w:r w:rsidRPr="00DD3946">
        <w:rPr>
          <w:szCs w:val="24"/>
        </w:rPr>
        <w:t xml:space="preserve">yra </w:t>
      </w:r>
      <w:r>
        <w:rPr>
          <w:szCs w:val="24"/>
        </w:rPr>
        <w:t xml:space="preserve">kompleksinis </w:t>
      </w:r>
      <w:r w:rsidRPr="00DD3946">
        <w:rPr>
          <w:szCs w:val="24"/>
        </w:rPr>
        <w:t>kultūros paveldo objekta</w:t>
      </w:r>
      <w:r>
        <w:rPr>
          <w:szCs w:val="24"/>
        </w:rPr>
        <w:t>s –</w:t>
      </w:r>
      <w:r w:rsidRPr="00DD3946">
        <w:rPr>
          <w:szCs w:val="24"/>
        </w:rPr>
        <w:t xml:space="preserve"> </w:t>
      </w:r>
      <w:r w:rsidRPr="00DD3946">
        <w:rPr>
          <w:b/>
          <w:bCs/>
          <w:szCs w:val="24"/>
        </w:rPr>
        <w:t xml:space="preserve">Janapolio dvaro </w:t>
      </w:r>
      <w:r>
        <w:rPr>
          <w:b/>
          <w:bCs/>
          <w:szCs w:val="24"/>
        </w:rPr>
        <w:t xml:space="preserve">sodybos fragmentai </w:t>
      </w:r>
      <w:r w:rsidRPr="00DD3946">
        <w:rPr>
          <w:szCs w:val="24"/>
        </w:rPr>
        <w:t xml:space="preserve">(unikalus objekto kodas 54). Sodyba susikūrė XVIII a. I p., dvaro sodybos </w:t>
      </w:r>
      <w:r>
        <w:rPr>
          <w:szCs w:val="24"/>
        </w:rPr>
        <w:t xml:space="preserve">fragmentų kompleksą sudaro </w:t>
      </w:r>
      <w:r w:rsidRPr="006F64C3">
        <w:rPr>
          <w:b/>
          <w:szCs w:val="24"/>
        </w:rPr>
        <w:t>šiaurės vakarų pastatas</w:t>
      </w:r>
      <w:r>
        <w:rPr>
          <w:szCs w:val="24"/>
        </w:rPr>
        <w:t xml:space="preserve"> (unikalus </w:t>
      </w:r>
      <w:r w:rsidRPr="00DD3946">
        <w:rPr>
          <w:szCs w:val="24"/>
        </w:rPr>
        <w:t>objekto kodas 30591</w:t>
      </w:r>
      <w:r>
        <w:rPr>
          <w:szCs w:val="24"/>
        </w:rPr>
        <w:t>)</w:t>
      </w:r>
      <w:r w:rsidRPr="00DD3946">
        <w:rPr>
          <w:szCs w:val="24"/>
        </w:rPr>
        <w:t xml:space="preserve">, </w:t>
      </w:r>
      <w:r w:rsidRPr="006F64C3">
        <w:rPr>
          <w:b/>
          <w:szCs w:val="24"/>
        </w:rPr>
        <w:t>pietryčių pastatas</w:t>
      </w:r>
      <w:r>
        <w:rPr>
          <w:szCs w:val="24"/>
        </w:rPr>
        <w:t xml:space="preserve"> (unikalus objekto kodas </w:t>
      </w:r>
      <w:r w:rsidRPr="00DD3946">
        <w:rPr>
          <w:szCs w:val="24"/>
        </w:rPr>
        <w:t>30592)</w:t>
      </w:r>
      <w:r>
        <w:rPr>
          <w:szCs w:val="24"/>
        </w:rPr>
        <w:t>. Pastatai</w:t>
      </w:r>
      <w:r w:rsidRPr="00DD3946">
        <w:rPr>
          <w:b/>
          <w:bCs/>
          <w:szCs w:val="24"/>
        </w:rPr>
        <w:t xml:space="preserve"> </w:t>
      </w:r>
      <w:r w:rsidRPr="00DD3946">
        <w:rPr>
          <w:szCs w:val="24"/>
        </w:rPr>
        <w:t>datuojami XVIII a.</w:t>
      </w:r>
      <w:r>
        <w:rPr>
          <w:szCs w:val="24"/>
        </w:rPr>
        <w:t>,</w:t>
      </w:r>
      <w:r w:rsidRPr="00DD3946">
        <w:rPr>
          <w:szCs w:val="24"/>
        </w:rPr>
        <w:t xml:space="preserve"> aštuonkampio formos plano, rotondos tūrio. </w:t>
      </w:r>
    </w:p>
    <w:p w14:paraId="595AB978" w14:textId="77777777" w:rsidR="00634A1B" w:rsidRDefault="00634A1B" w:rsidP="00634A1B">
      <w:pPr>
        <w:spacing w:line="360" w:lineRule="auto"/>
        <w:jc w:val="both"/>
        <w:rPr>
          <w:b/>
          <w:bCs/>
          <w:szCs w:val="24"/>
        </w:rPr>
      </w:pPr>
    </w:p>
    <w:p w14:paraId="088A1D65" w14:textId="77777777" w:rsidR="00634A1B" w:rsidRDefault="00634A1B" w:rsidP="00634A1B">
      <w:pPr>
        <w:spacing w:line="360" w:lineRule="auto"/>
        <w:jc w:val="both"/>
        <w:rPr>
          <w:szCs w:val="24"/>
        </w:rPr>
      </w:pPr>
      <w:r w:rsidRPr="00DD3946">
        <w:rPr>
          <w:b/>
          <w:bCs/>
          <w:szCs w:val="24"/>
        </w:rPr>
        <w:t xml:space="preserve">5. </w:t>
      </w:r>
      <w:r w:rsidRPr="00DD3946">
        <w:rPr>
          <w:bCs/>
          <w:szCs w:val="24"/>
        </w:rPr>
        <w:t xml:space="preserve">Levaniškių </w:t>
      </w:r>
      <w:r>
        <w:rPr>
          <w:bCs/>
          <w:szCs w:val="24"/>
        </w:rPr>
        <w:t>kaime</w:t>
      </w:r>
      <w:r w:rsidRPr="00DD3946">
        <w:rPr>
          <w:bCs/>
          <w:szCs w:val="24"/>
        </w:rPr>
        <w:t xml:space="preserve"> yra kultūros paveldo objektas </w:t>
      </w:r>
      <w:r>
        <w:rPr>
          <w:bCs/>
          <w:szCs w:val="24"/>
        </w:rPr>
        <w:t>– P</w:t>
      </w:r>
      <w:r w:rsidRPr="00612637">
        <w:rPr>
          <w:b/>
          <w:bCs/>
          <w:szCs w:val="24"/>
        </w:rPr>
        <w:t>ili</w:t>
      </w:r>
      <w:r w:rsidRPr="00DD3946">
        <w:rPr>
          <w:b/>
          <w:bCs/>
          <w:szCs w:val="24"/>
        </w:rPr>
        <w:t>akalni</w:t>
      </w:r>
      <w:r>
        <w:rPr>
          <w:b/>
          <w:bCs/>
          <w:szCs w:val="24"/>
        </w:rPr>
        <w:t>o</w:t>
      </w:r>
      <w:r w:rsidRPr="00DD3946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Levaniškių p</w:t>
      </w:r>
      <w:r w:rsidRPr="00DD3946">
        <w:rPr>
          <w:b/>
          <w:bCs/>
          <w:szCs w:val="24"/>
        </w:rPr>
        <w:t>iliakalni</w:t>
      </w:r>
      <w:r>
        <w:rPr>
          <w:b/>
          <w:bCs/>
          <w:szCs w:val="24"/>
        </w:rPr>
        <w:t>s</w:t>
      </w:r>
      <w:r w:rsidRPr="00DD3946">
        <w:rPr>
          <w:b/>
          <w:bCs/>
          <w:szCs w:val="24"/>
        </w:rPr>
        <w:t xml:space="preserve"> </w:t>
      </w:r>
      <w:r w:rsidRPr="00DD3946">
        <w:rPr>
          <w:szCs w:val="24"/>
        </w:rPr>
        <w:t>(unikalus objekto kodas 1900). Piliakalnis datuojamas I tūkst.</w:t>
      </w:r>
      <w:r>
        <w:rPr>
          <w:szCs w:val="24"/>
        </w:rPr>
        <w:t xml:space="preserve"> po Kr.</w:t>
      </w:r>
      <w:r w:rsidRPr="00DD3946">
        <w:rPr>
          <w:szCs w:val="24"/>
        </w:rPr>
        <w:t xml:space="preserve"> </w:t>
      </w:r>
    </w:p>
    <w:p w14:paraId="35965547" w14:textId="77777777" w:rsidR="00634A1B" w:rsidRDefault="00634A1B" w:rsidP="00634A1B">
      <w:pPr>
        <w:spacing w:line="360" w:lineRule="auto"/>
        <w:jc w:val="both"/>
        <w:rPr>
          <w:b/>
          <w:bCs/>
          <w:szCs w:val="24"/>
        </w:rPr>
      </w:pPr>
    </w:p>
    <w:p w14:paraId="6352575D" w14:textId="3EC06D2A" w:rsidR="00634A1B" w:rsidRPr="00DD3946" w:rsidRDefault="00634A1B" w:rsidP="00634A1B">
      <w:pPr>
        <w:spacing w:line="360" w:lineRule="auto"/>
        <w:jc w:val="both"/>
        <w:rPr>
          <w:b/>
          <w:bCs/>
          <w:szCs w:val="24"/>
        </w:rPr>
      </w:pPr>
      <w:r w:rsidRPr="00355F47">
        <w:rPr>
          <w:b/>
          <w:bCs/>
          <w:szCs w:val="24"/>
        </w:rPr>
        <w:t>6</w:t>
      </w:r>
      <w:r>
        <w:rPr>
          <w:szCs w:val="24"/>
        </w:rPr>
        <w:t xml:space="preserve">. </w:t>
      </w:r>
      <w:r w:rsidR="005663B1">
        <w:rPr>
          <w:szCs w:val="24"/>
        </w:rPr>
        <w:t xml:space="preserve">Traupio miestelio kapinėse, </w:t>
      </w:r>
      <w:r>
        <w:rPr>
          <w:szCs w:val="24"/>
        </w:rPr>
        <w:t xml:space="preserve">Maciūnų kaime, Laukagalių g. yra kultūros paveldo objektai – </w:t>
      </w:r>
      <w:r>
        <w:rPr>
          <w:b/>
          <w:bCs/>
          <w:szCs w:val="24"/>
        </w:rPr>
        <w:t xml:space="preserve">Lietuvos partizanų kapas </w:t>
      </w:r>
      <w:r>
        <w:rPr>
          <w:szCs w:val="24"/>
        </w:rPr>
        <w:t>(unikalus objekto kodas 44166)</w:t>
      </w:r>
      <w:r w:rsidR="005663B1">
        <w:rPr>
          <w:szCs w:val="24"/>
        </w:rPr>
        <w:t>,</w:t>
      </w:r>
      <w:r w:rsidR="005663B1" w:rsidRPr="005663B1">
        <w:rPr>
          <w:szCs w:val="24"/>
        </w:rPr>
        <w:t xml:space="preserve"> </w:t>
      </w:r>
      <w:r w:rsidR="005663B1">
        <w:rPr>
          <w:szCs w:val="24"/>
        </w:rPr>
        <w:t xml:space="preserve">palaidoti partizanai: Kuprio būrio vadas J. Dagelis–Gintaras, Šarūno rinktinės Butageidžio kuopos vadas A. Jagėla–Ąžuolas, Algimanto apygardos Parabelio būrio partizanė D. Dovydėnaitė Vosylienė–Laumė, </w:t>
      </w:r>
      <w:r w:rsidR="005663B1" w:rsidRPr="008A2451">
        <w:rPr>
          <w:szCs w:val="24"/>
        </w:rPr>
        <w:t>V</w:t>
      </w:r>
      <w:r w:rsidR="005663B1" w:rsidRPr="008A2451">
        <w:t>yčio apygardos Šarūno rinktinės Antano Jagėlos</w:t>
      </w:r>
      <w:r w:rsidR="005663B1">
        <w:t>–</w:t>
      </w:r>
      <w:r w:rsidR="005663B1" w:rsidRPr="008A2451">
        <w:t>Ąžuolo būrio partizanai</w:t>
      </w:r>
      <w:r w:rsidR="005663B1">
        <w:t xml:space="preserve"> </w:t>
      </w:r>
      <w:r w:rsidR="005663B1" w:rsidRPr="008A2451">
        <w:t xml:space="preserve"> Edvardas Augulis,  Anicetas Paurazas</w:t>
      </w:r>
      <w:r w:rsidR="005663B1">
        <w:t xml:space="preserve">; </w:t>
      </w:r>
      <w:r w:rsidRPr="00C76B18">
        <w:rPr>
          <w:b/>
          <w:bCs/>
          <w:szCs w:val="24"/>
        </w:rPr>
        <w:t>Lietuvos partizanų Edvardo Augulio ir Aniceto Paurazo kapai</w:t>
      </w:r>
      <w:r>
        <w:rPr>
          <w:szCs w:val="24"/>
        </w:rPr>
        <w:t xml:space="preserve"> (unikalus objekto kodas 46488)</w:t>
      </w:r>
      <w:r w:rsidR="005663B1">
        <w:rPr>
          <w:szCs w:val="24"/>
        </w:rPr>
        <w:t xml:space="preserve">, </w:t>
      </w:r>
      <w:r w:rsidR="005663B1" w:rsidRPr="005663B1">
        <w:rPr>
          <w:b/>
          <w:bCs/>
          <w:szCs w:val="24"/>
        </w:rPr>
        <w:t>Lietuvos partizano Stasio Riaubos–Vėjelio kapas</w:t>
      </w:r>
      <w:r w:rsidR="005663B1">
        <w:rPr>
          <w:szCs w:val="24"/>
        </w:rPr>
        <w:t xml:space="preserve"> (unikalus objekto kodas 49571), </w:t>
      </w:r>
      <w:r w:rsidR="005663B1" w:rsidRPr="005663B1">
        <w:rPr>
          <w:b/>
          <w:bCs/>
          <w:szCs w:val="24"/>
        </w:rPr>
        <w:t>Lietuvos partizano</w:t>
      </w:r>
      <w:r w:rsidR="005663B1">
        <w:rPr>
          <w:szCs w:val="24"/>
        </w:rPr>
        <w:t xml:space="preserve"> </w:t>
      </w:r>
      <w:r w:rsidR="005663B1" w:rsidRPr="005663B1">
        <w:rPr>
          <w:b/>
          <w:bCs/>
          <w:szCs w:val="24"/>
        </w:rPr>
        <w:t>Alfonso Šeštoko kapas</w:t>
      </w:r>
      <w:r w:rsidR="005663B1">
        <w:rPr>
          <w:szCs w:val="24"/>
        </w:rPr>
        <w:t xml:space="preserve"> (unikalus objekto kodas 49568), </w:t>
      </w:r>
      <w:r w:rsidR="005663B1" w:rsidRPr="005663B1">
        <w:rPr>
          <w:b/>
          <w:bCs/>
          <w:szCs w:val="24"/>
        </w:rPr>
        <w:t>Lietuvos partizano Julijono Miškinio kapas</w:t>
      </w:r>
      <w:r w:rsidR="005663B1">
        <w:rPr>
          <w:szCs w:val="24"/>
        </w:rPr>
        <w:t xml:space="preserve"> (unikalus objekto kodas 49557), </w:t>
      </w:r>
      <w:r w:rsidR="005663B1" w:rsidRPr="005663B1">
        <w:rPr>
          <w:b/>
          <w:bCs/>
          <w:szCs w:val="24"/>
        </w:rPr>
        <w:t>Lietuvos partizano Jono Mitašiūno kapas</w:t>
      </w:r>
      <w:r w:rsidR="005663B1">
        <w:rPr>
          <w:szCs w:val="24"/>
        </w:rPr>
        <w:t xml:space="preserve"> (unikalus objekto kodas 49569), </w:t>
      </w:r>
      <w:r w:rsidR="005663B1" w:rsidRPr="005663B1">
        <w:rPr>
          <w:b/>
          <w:bCs/>
          <w:szCs w:val="24"/>
        </w:rPr>
        <w:t>Lietuvos partizano Antano Mincės–Lietaus kapas</w:t>
      </w:r>
      <w:r w:rsidR="005663B1">
        <w:rPr>
          <w:szCs w:val="24"/>
        </w:rPr>
        <w:t xml:space="preserve"> (unikalus objekto kodas 49567), </w:t>
      </w:r>
      <w:r w:rsidR="005663B1" w:rsidRPr="005663B1">
        <w:rPr>
          <w:b/>
          <w:bCs/>
          <w:szCs w:val="24"/>
        </w:rPr>
        <w:t xml:space="preserve">Lietuvos partizanų rėmėjo, ryšininko Kosto Adamonio kapas </w:t>
      </w:r>
      <w:r w:rsidR="005663B1">
        <w:rPr>
          <w:szCs w:val="24"/>
        </w:rPr>
        <w:t xml:space="preserve">(unikalus objekto kodas 49570).     </w:t>
      </w:r>
      <w:r>
        <w:rPr>
          <w:szCs w:val="24"/>
        </w:rPr>
        <w:t xml:space="preserve"> </w:t>
      </w:r>
    </w:p>
    <w:p w14:paraId="68EE6B11" w14:textId="77777777" w:rsidR="00634A1B" w:rsidRDefault="00634A1B" w:rsidP="00634A1B"/>
    <w:p w14:paraId="4CA3AD55" w14:textId="77777777" w:rsidR="00BC67F8" w:rsidRDefault="00BC67F8"/>
    <w:sectPr w:rsidR="00BC67F8" w:rsidSect="002648AE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A5"/>
    <w:rsid w:val="002E7882"/>
    <w:rsid w:val="003C56A5"/>
    <w:rsid w:val="005663B1"/>
    <w:rsid w:val="00634A1B"/>
    <w:rsid w:val="00734909"/>
    <w:rsid w:val="009B017F"/>
    <w:rsid w:val="00A8460A"/>
    <w:rsid w:val="00BC67F8"/>
    <w:rsid w:val="00D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242A"/>
  <w15:chartTrackingRefBased/>
  <w15:docId w15:val="{BC1C0467-F1CC-4A7B-AD58-4DA6EF41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 Stankevičienė</cp:lastModifiedBy>
  <cp:revision>7</cp:revision>
  <dcterms:created xsi:type="dcterms:W3CDTF">2024-01-02T09:31:00Z</dcterms:created>
  <dcterms:modified xsi:type="dcterms:W3CDTF">2025-12-02T07:41:00Z</dcterms:modified>
</cp:coreProperties>
</file>