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68AE" w14:textId="10D292F3" w:rsidR="00C364A6" w:rsidRPr="00DD1369" w:rsidRDefault="00C86E32" w:rsidP="00C364A6">
      <w:pPr>
        <w:spacing w:line="360" w:lineRule="auto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</w:t>
      </w:r>
      <w:r w:rsidR="00C364A6" w:rsidRPr="00DD1369">
        <w:rPr>
          <w:b/>
          <w:bCs/>
          <w:szCs w:val="24"/>
        </w:rPr>
        <w:t xml:space="preserve">   </w:t>
      </w:r>
      <w:r w:rsidR="00C364A6" w:rsidRPr="00DD1369">
        <w:rPr>
          <w:b/>
          <w:bCs/>
          <w:szCs w:val="24"/>
          <w:u w:val="single"/>
        </w:rPr>
        <w:t xml:space="preserve">    Andrioniškio seniūnijoje: </w:t>
      </w:r>
    </w:p>
    <w:p w14:paraId="7764D2B8" w14:textId="77777777" w:rsidR="00C364A6" w:rsidRPr="00DD1369" w:rsidRDefault="00C364A6" w:rsidP="00C364A6">
      <w:pPr>
        <w:spacing w:line="360" w:lineRule="auto"/>
        <w:rPr>
          <w:szCs w:val="24"/>
          <w:u w:val="single"/>
        </w:rPr>
      </w:pPr>
    </w:p>
    <w:p w14:paraId="71F4D22E" w14:textId="61986FE9" w:rsidR="00C364A6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b/>
          <w:bCs/>
          <w:szCs w:val="24"/>
        </w:rPr>
        <w:t xml:space="preserve">  1. </w:t>
      </w:r>
      <w:r w:rsidRPr="008D1297">
        <w:rPr>
          <w:szCs w:val="24"/>
        </w:rPr>
        <w:t>Andrioniškio miestelyje yra kultūros paveldo objektai</w:t>
      </w:r>
      <w:r>
        <w:rPr>
          <w:b/>
          <w:bCs/>
          <w:szCs w:val="24"/>
        </w:rPr>
        <w:t xml:space="preserve"> – </w:t>
      </w:r>
      <w:r w:rsidRPr="00DD1369">
        <w:rPr>
          <w:b/>
          <w:bCs/>
          <w:szCs w:val="24"/>
        </w:rPr>
        <w:t xml:space="preserve">Andrioniškio Šv. apaštalų Petro ir Šv. Povilo </w:t>
      </w:r>
      <w:r>
        <w:rPr>
          <w:b/>
          <w:bCs/>
          <w:szCs w:val="24"/>
        </w:rPr>
        <w:t xml:space="preserve">bažnyčios statinių kompleksas </w:t>
      </w:r>
      <w:r w:rsidRPr="00266AB6">
        <w:rPr>
          <w:szCs w:val="24"/>
        </w:rPr>
        <w:t>(unikalu</w:t>
      </w:r>
      <w:r>
        <w:rPr>
          <w:szCs w:val="24"/>
        </w:rPr>
        <w:t xml:space="preserve">s objekto kodas 46607). </w:t>
      </w:r>
      <w:r>
        <w:rPr>
          <w:b/>
          <w:bCs/>
          <w:szCs w:val="24"/>
        </w:rPr>
        <w:t>Kompleksą sudaro Šv. Apaštalų Petro ir Povilo bažnyčia</w:t>
      </w:r>
      <w:r w:rsidRPr="00DD1369">
        <w:rPr>
          <w:b/>
          <w:bCs/>
          <w:szCs w:val="24"/>
        </w:rPr>
        <w:t xml:space="preserve"> (</w:t>
      </w:r>
      <w:r w:rsidRPr="00DD1369">
        <w:rPr>
          <w:szCs w:val="24"/>
        </w:rPr>
        <w:t>unikalus objekto kodas 17235), bažnyčia pastatyta 1935 m.</w:t>
      </w:r>
      <w:r>
        <w:rPr>
          <w:szCs w:val="24"/>
        </w:rPr>
        <w:t xml:space="preserve"> (projekto autorius </w:t>
      </w:r>
      <w:r w:rsidRPr="00DD1369">
        <w:rPr>
          <w:szCs w:val="24"/>
        </w:rPr>
        <w:t xml:space="preserve">inžinierius </w:t>
      </w:r>
      <w:r>
        <w:rPr>
          <w:szCs w:val="24"/>
        </w:rPr>
        <w:t>Pr.</w:t>
      </w:r>
      <w:r w:rsidRPr="00DD1369">
        <w:rPr>
          <w:szCs w:val="24"/>
        </w:rPr>
        <w:t xml:space="preserve"> Morkūn</w:t>
      </w:r>
      <w:r>
        <w:rPr>
          <w:szCs w:val="24"/>
        </w:rPr>
        <w:t>a</w:t>
      </w:r>
      <w:r w:rsidRPr="00DD1369">
        <w:rPr>
          <w:szCs w:val="24"/>
        </w:rPr>
        <w:t>s</w:t>
      </w:r>
      <w:r>
        <w:rPr>
          <w:szCs w:val="24"/>
        </w:rPr>
        <w:t xml:space="preserve">), </w:t>
      </w:r>
      <w:r w:rsidRPr="00266AB6">
        <w:rPr>
          <w:b/>
          <w:bCs/>
          <w:szCs w:val="24"/>
        </w:rPr>
        <w:t>tvora ir vartai</w:t>
      </w:r>
      <w:r>
        <w:rPr>
          <w:b/>
          <w:bCs/>
          <w:szCs w:val="24"/>
        </w:rPr>
        <w:t xml:space="preserve"> </w:t>
      </w:r>
      <w:r w:rsidRPr="00266AB6">
        <w:rPr>
          <w:szCs w:val="24"/>
        </w:rPr>
        <w:t>(unikalus objekto kodas 46608</w:t>
      </w:r>
      <w:r>
        <w:rPr>
          <w:szCs w:val="24"/>
        </w:rPr>
        <w:t>)</w:t>
      </w:r>
      <w:r w:rsidRPr="00266AB6">
        <w:rPr>
          <w:szCs w:val="24"/>
        </w:rPr>
        <w:t xml:space="preserve"> </w:t>
      </w:r>
      <w:r w:rsidRPr="00DD1369">
        <w:rPr>
          <w:b/>
          <w:bCs/>
          <w:szCs w:val="24"/>
        </w:rPr>
        <w:t xml:space="preserve">antkapinis paminklas </w:t>
      </w:r>
      <w:r w:rsidRPr="00DD1369">
        <w:rPr>
          <w:szCs w:val="24"/>
        </w:rPr>
        <w:t>(unikalus objekto kodas 7674)</w:t>
      </w:r>
      <w:r>
        <w:rPr>
          <w:szCs w:val="24"/>
        </w:rPr>
        <w:t xml:space="preserve">, antkapinis paminklas datuojamas XIX a. (autorius Petras Buzas). </w:t>
      </w:r>
      <w:r w:rsidRPr="00DD1369">
        <w:rPr>
          <w:szCs w:val="24"/>
        </w:rPr>
        <w:t xml:space="preserve"> Bažnyčioje yra</w:t>
      </w:r>
      <w:r w:rsidR="00C636B5">
        <w:rPr>
          <w:szCs w:val="24"/>
        </w:rPr>
        <w:t xml:space="preserve"> kultūros paveldo objektas</w:t>
      </w:r>
      <w:r>
        <w:rPr>
          <w:szCs w:val="24"/>
        </w:rPr>
        <w:t xml:space="preserve"> </w:t>
      </w:r>
      <w:r w:rsidRPr="00DD1369">
        <w:rPr>
          <w:szCs w:val="24"/>
        </w:rPr>
        <w:t>–</w:t>
      </w:r>
      <w:r w:rsidR="00C636B5">
        <w:rPr>
          <w:szCs w:val="24"/>
        </w:rPr>
        <w:t xml:space="preserve"> </w:t>
      </w:r>
      <w:r w:rsidRPr="00DD1369">
        <w:rPr>
          <w:b/>
          <w:bCs/>
          <w:szCs w:val="24"/>
        </w:rPr>
        <w:t>paveikslas</w:t>
      </w:r>
      <w:r>
        <w:rPr>
          <w:b/>
          <w:bCs/>
          <w:szCs w:val="24"/>
        </w:rPr>
        <w:t xml:space="preserve"> </w:t>
      </w:r>
      <w:r w:rsidRPr="00DD1369">
        <w:rPr>
          <w:b/>
          <w:bCs/>
          <w:szCs w:val="24"/>
        </w:rPr>
        <w:t>„Šv. Baltramiejus“</w:t>
      </w:r>
      <w:r>
        <w:rPr>
          <w:b/>
          <w:bCs/>
          <w:szCs w:val="24"/>
        </w:rPr>
        <w:t xml:space="preserve"> </w:t>
      </w:r>
      <w:r w:rsidRPr="00DD1369">
        <w:rPr>
          <w:szCs w:val="24"/>
        </w:rPr>
        <w:t>(unikalus objekto kodas 8723)</w:t>
      </w:r>
      <w:r>
        <w:rPr>
          <w:szCs w:val="24"/>
        </w:rPr>
        <w:t xml:space="preserve">, </w:t>
      </w:r>
      <w:r w:rsidRPr="00DD1369">
        <w:rPr>
          <w:szCs w:val="24"/>
        </w:rPr>
        <w:t>XIX a., aliejus, drobė, tapyba</w:t>
      </w:r>
      <w:r w:rsidR="00C636B5">
        <w:rPr>
          <w:szCs w:val="24"/>
        </w:rPr>
        <w:t>, šventoriaus pagrindinių vart</w:t>
      </w:r>
      <w:r w:rsidR="00060CBC">
        <w:rPr>
          <w:szCs w:val="24"/>
        </w:rPr>
        <w:t>ų</w:t>
      </w:r>
      <w:r w:rsidR="00C636B5">
        <w:rPr>
          <w:szCs w:val="24"/>
        </w:rPr>
        <w:t xml:space="preserve"> įstiklintose nišose yra </w:t>
      </w:r>
      <w:r w:rsidR="00C636B5" w:rsidRPr="00DD1369">
        <w:rPr>
          <w:szCs w:val="24"/>
        </w:rPr>
        <w:t xml:space="preserve">medinės XIX a. </w:t>
      </w:r>
      <w:r w:rsidR="00C636B5" w:rsidRPr="00DD1369">
        <w:rPr>
          <w:b/>
          <w:bCs/>
          <w:szCs w:val="24"/>
        </w:rPr>
        <w:t>skulptūros „Arkangelas</w:t>
      </w:r>
      <w:r w:rsidR="00C636B5" w:rsidRPr="00DD1369">
        <w:rPr>
          <w:szCs w:val="24"/>
        </w:rPr>
        <w:t xml:space="preserve"> </w:t>
      </w:r>
      <w:r w:rsidR="00C636B5" w:rsidRPr="00DD1369">
        <w:rPr>
          <w:b/>
          <w:bCs/>
          <w:szCs w:val="24"/>
        </w:rPr>
        <w:t>Gabrielius“, „Kristus nešantis kryžių“</w:t>
      </w:r>
      <w:r w:rsidR="00C636B5">
        <w:rPr>
          <w:b/>
          <w:bCs/>
          <w:szCs w:val="24"/>
        </w:rPr>
        <w:t xml:space="preserve">, „Šv. Petras“ </w:t>
      </w:r>
      <w:r w:rsidR="00C636B5" w:rsidRPr="00DD1369">
        <w:rPr>
          <w:b/>
          <w:bCs/>
          <w:szCs w:val="24"/>
        </w:rPr>
        <w:t>(</w:t>
      </w:r>
      <w:r w:rsidR="00C636B5" w:rsidRPr="00DD1369">
        <w:rPr>
          <w:szCs w:val="24"/>
        </w:rPr>
        <w:t>unikalus objekto kodas 8724)</w:t>
      </w:r>
      <w:r w:rsidR="00C636B5">
        <w:rPr>
          <w:szCs w:val="24"/>
        </w:rPr>
        <w:t>.</w:t>
      </w:r>
      <w:r w:rsidRPr="00DD1369">
        <w:rPr>
          <w:szCs w:val="24"/>
        </w:rPr>
        <w:t xml:space="preserve"> </w:t>
      </w:r>
    </w:p>
    <w:p w14:paraId="583019EF" w14:textId="77777777" w:rsidR="00C364A6" w:rsidRPr="00DD1369" w:rsidRDefault="00C364A6" w:rsidP="00C364A6">
      <w:pPr>
        <w:spacing w:line="360" w:lineRule="auto"/>
        <w:jc w:val="both"/>
        <w:rPr>
          <w:szCs w:val="24"/>
        </w:rPr>
      </w:pPr>
    </w:p>
    <w:p w14:paraId="485FBCF7" w14:textId="234FFACB" w:rsidR="00C364A6" w:rsidRPr="00DD1369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b/>
          <w:bCs/>
          <w:szCs w:val="24"/>
        </w:rPr>
        <w:t xml:space="preserve"> 2. </w:t>
      </w:r>
      <w:r w:rsidRPr="008D1297">
        <w:rPr>
          <w:szCs w:val="24"/>
        </w:rPr>
        <w:t>Andrioniškio miestelio kapinėse</w:t>
      </w:r>
      <w:r w:rsidRPr="00DD1369">
        <w:rPr>
          <w:b/>
          <w:bCs/>
          <w:szCs w:val="24"/>
        </w:rPr>
        <w:t xml:space="preserve"> </w:t>
      </w:r>
      <w:r w:rsidRPr="000D0CD6">
        <w:rPr>
          <w:bCs/>
          <w:szCs w:val="24"/>
        </w:rPr>
        <w:t>yra</w:t>
      </w:r>
      <w:r w:rsidRPr="00DD1369">
        <w:rPr>
          <w:b/>
          <w:bCs/>
          <w:szCs w:val="24"/>
        </w:rPr>
        <w:t xml:space="preserve"> </w:t>
      </w:r>
      <w:r w:rsidRPr="00DD1369">
        <w:rPr>
          <w:bCs/>
          <w:szCs w:val="24"/>
        </w:rPr>
        <w:t>kultūros paveldo objektai</w:t>
      </w:r>
      <w:r w:rsidRPr="00DD1369">
        <w:rPr>
          <w:b/>
          <w:bCs/>
          <w:szCs w:val="24"/>
        </w:rPr>
        <w:t xml:space="preserve"> – Lietuvos šaulių kapai</w:t>
      </w:r>
      <w:r w:rsidRPr="00DD1369">
        <w:rPr>
          <w:szCs w:val="24"/>
        </w:rPr>
        <w:t xml:space="preserve"> (unikalus objekto kodas 25101), palaidoti trys Šaulių sąjungos 12</w:t>
      </w:r>
      <w:r>
        <w:rPr>
          <w:szCs w:val="24"/>
        </w:rPr>
        <w:t>-</w:t>
      </w:r>
      <w:r w:rsidRPr="00DD1369">
        <w:rPr>
          <w:szCs w:val="24"/>
        </w:rPr>
        <w:t>os rinktinės nariai Jonas Budrevičius, Antanas Meškeliūnas ir Antanas Žarskus, žuvę 1920</w:t>
      </w:r>
      <w:r>
        <w:rPr>
          <w:szCs w:val="24"/>
        </w:rPr>
        <w:t>-</w:t>
      </w:r>
      <w:r w:rsidRPr="00DD1369">
        <w:rPr>
          <w:szCs w:val="24"/>
        </w:rPr>
        <w:t>11</w:t>
      </w:r>
      <w:r>
        <w:rPr>
          <w:szCs w:val="24"/>
        </w:rPr>
        <w:t>-</w:t>
      </w:r>
      <w:r w:rsidRPr="00DD1369">
        <w:rPr>
          <w:szCs w:val="24"/>
        </w:rPr>
        <w:t>21 Troškūnų mstl.</w:t>
      </w:r>
      <w:r>
        <w:rPr>
          <w:szCs w:val="24"/>
        </w:rPr>
        <w:t xml:space="preserve">; </w:t>
      </w:r>
      <w:r w:rsidRPr="00DD1369">
        <w:rPr>
          <w:b/>
          <w:bCs/>
          <w:szCs w:val="24"/>
        </w:rPr>
        <w:t>Partizanų kapai</w:t>
      </w:r>
      <w:r w:rsidRPr="00DD1369">
        <w:rPr>
          <w:szCs w:val="24"/>
        </w:rPr>
        <w:t xml:space="preserve"> (unikalus objekto kodas 17258 ), palaidoti</w:t>
      </w:r>
      <w:r>
        <w:rPr>
          <w:szCs w:val="24"/>
        </w:rPr>
        <w:t xml:space="preserve"> dvidešimt du</w:t>
      </w:r>
      <w:r w:rsidRPr="00DD1369">
        <w:rPr>
          <w:szCs w:val="24"/>
        </w:rPr>
        <w:t xml:space="preserve"> </w:t>
      </w:r>
      <w:r>
        <w:rPr>
          <w:szCs w:val="24"/>
        </w:rPr>
        <w:t>Vytauto, Algimanto apygardos partizanai</w:t>
      </w:r>
      <w:r w:rsidRPr="00DD1369">
        <w:rPr>
          <w:szCs w:val="24"/>
        </w:rPr>
        <w:t>, žuvę 1945–1949 m.</w:t>
      </w:r>
      <w:r>
        <w:rPr>
          <w:szCs w:val="24"/>
        </w:rPr>
        <w:t xml:space="preserve">;  </w:t>
      </w:r>
      <w:r w:rsidRPr="00894F97">
        <w:rPr>
          <w:b/>
          <w:bCs/>
          <w:szCs w:val="24"/>
        </w:rPr>
        <w:t>Rašytojo</w:t>
      </w:r>
      <w:r>
        <w:rPr>
          <w:b/>
          <w:bCs/>
          <w:szCs w:val="24"/>
        </w:rPr>
        <w:t xml:space="preserve">, bibliografo </w:t>
      </w:r>
      <w:r w:rsidRPr="00DD1369">
        <w:rPr>
          <w:b/>
          <w:bCs/>
          <w:szCs w:val="24"/>
        </w:rPr>
        <w:t>Antano Biliūno kapas</w:t>
      </w:r>
      <w:r w:rsidRPr="00DD1369">
        <w:rPr>
          <w:szCs w:val="24"/>
        </w:rPr>
        <w:t xml:space="preserve"> (unikalus objekto kodas 16784)</w:t>
      </w:r>
      <w:r>
        <w:rPr>
          <w:szCs w:val="24"/>
        </w:rPr>
        <w:t>.</w:t>
      </w:r>
      <w:r w:rsidRPr="00DD1369">
        <w:rPr>
          <w:szCs w:val="24"/>
        </w:rPr>
        <w:t xml:space="preserve"> A</w:t>
      </w:r>
      <w:r>
        <w:rPr>
          <w:szCs w:val="24"/>
        </w:rPr>
        <w:t xml:space="preserve">. </w:t>
      </w:r>
      <w:r w:rsidRPr="00DD1369">
        <w:rPr>
          <w:szCs w:val="24"/>
        </w:rPr>
        <w:t>Biliūnas (1905–1970m.)  pedagogas, rašytojas, bibliografas gimęs Andrioniškyje</w:t>
      </w:r>
      <w:r>
        <w:rPr>
          <w:szCs w:val="24"/>
        </w:rPr>
        <w:t>; K</w:t>
      </w:r>
      <w:r w:rsidRPr="00CD50C7">
        <w:rPr>
          <w:b/>
          <w:bCs/>
          <w:szCs w:val="24"/>
        </w:rPr>
        <w:t xml:space="preserve">nygnešio </w:t>
      </w:r>
      <w:r w:rsidRPr="00DD1369">
        <w:rPr>
          <w:b/>
          <w:bCs/>
          <w:szCs w:val="24"/>
        </w:rPr>
        <w:t xml:space="preserve">Juozo Mickūnaičio kapas </w:t>
      </w:r>
      <w:r w:rsidRPr="00DD1369">
        <w:rPr>
          <w:szCs w:val="24"/>
        </w:rPr>
        <w:t>(unikalus objekto kodas 17257)</w:t>
      </w:r>
      <w:r>
        <w:rPr>
          <w:szCs w:val="24"/>
        </w:rPr>
        <w:t>.</w:t>
      </w:r>
      <w:r w:rsidRPr="00DD1369">
        <w:rPr>
          <w:szCs w:val="24"/>
        </w:rPr>
        <w:t xml:space="preserve"> J</w:t>
      </w:r>
      <w:r>
        <w:rPr>
          <w:szCs w:val="24"/>
        </w:rPr>
        <w:t>.</w:t>
      </w:r>
      <w:r w:rsidRPr="00DD1369">
        <w:rPr>
          <w:szCs w:val="24"/>
        </w:rPr>
        <w:t xml:space="preserve"> Mickūnaitis</w:t>
      </w:r>
      <w:r>
        <w:rPr>
          <w:szCs w:val="24"/>
        </w:rPr>
        <w:t xml:space="preserve"> </w:t>
      </w:r>
      <w:r w:rsidRPr="00DD1369">
        <w:rPr>
          <w:szCs w:val="24"/>
        </w:rPr>
        <w:t>(1851–1929)</w:t>
      </w:r>
      <w:r>
        <w:rPr>
          <w:szCs w:val="24"/>
        </w:rPr>
        <w:t xml:space="preserve"> </w:t>
      </w:r>
      <w:r w:rsidRPr="00DD1369">
        <w:rPr>
          <w:szCs w:val="24"/>
        </w:rPr>
        <w:t>knygnešys, spaudos draudimo metais platinęs lietuvišką spaudą</w:t>
      </w:r>
      <w:r w:rsidR="00520874">
        <w:rPr>
          <w:szCs w:val="24"/>
        </w:rPr>
        <w:t xml:space="preserve">; </w:t>
      </w:r>
      <w:r w:rsidR="00520874" w:rsidRPr="00520874">
        <w:rPr>
          <w:b/>
          <w:bCs/>
          <w:szCs w:val="24"/>
        </w:rPr>
        <w:t xml:space="preserve">Lietuvos partizanų ryšininkių Emilijos </w:t>
      </w:r>
      <w:proofErr w:type="spellStart"/>
      <w:r w:rsidR="00520874" w:rsidRPr="00520874">
        <w:rPr>
          <w:b/>
          <w:bCs/>
          <w:szCs w:val="24"/>
        </w:rPr>
        <w:t>Mieliauskaitės</w:t>
      </w:r>
      <w:proofErr w:type="spellEnd"/>
      <w:r w:rsidR="00520874" w:rsidRPr="00520874">
        <w:rPr>
          <w:b/>
          <w:bCs/>
          <w:szCs w:val="24"/>
        </w:rPr>
        <w:t xml:space="preserve">–Vaivos ir Onos </w:t>
      </w:r>
      <w:proofErr w:type="spellStart"/>
      <w:r w:rsidR="00520874" w:rsidRPr="00520874">
        <w:rPr>
          <w:b/>
          <w:bCs/>
          <w:szCs w:val="24"/>
        </w:rPr>
        <w:t>Mieliauskaitės</w:t>
      </w:r>
      <w:proofErr w:type="spellEnd"/>
      <w:r w:rsidR="00520874" w:rsidRPr="00520874">
        <w:rPr>
          <w:b/>
          <w:bCs/>
          <w:szCs w:val="24"/>
        </w:rPr>
        <w:t xml:space="preserve"> kapas</w:t>
      </w:r>
      <w:r w:rsidR="00520874">
        <w:rPr>
          <w:szCs w:val="24"/>
        </w:rPr>
        <w:t xml:space="preserve"> (unikalus objekto kodas 49243).</w:t>
      </w:r>
    </w:p>
    <w:p w14:paraId="1BE13317" w14:textId="77777777" w:rsidR="00C364A6" w:rsidRPr="00DD1369" w:rsidRDefault="00C364A6" w:rsidP="00C364A6">
      <w:pPr>
        <w:spacing w:line="360" w:lineRule="auto"/>
        <w:jc w:val="both"/>
        <w:rPr>
          <w:b/>
          <w:bCs/>
          <w:szCs w:val="24"/>
        </w:rPr>
      </w:pPr>
    </w:p>
    <w:p w14:paraId="2971A74A" w14:textId="77777777" w:rsidR="00C364A6" w:rsidRPr="00DD1369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szCs w:val="24"/>
        </w:rPr>
        <w:t xml:space="preserve"> </w:t>
      </w:r>
      <w:r w:rsidRPr="00DD1369">
        <w:rPr>
          <w:b/>
          <w:bCs/>
          <w:szCs w:val="24"/>
        </w:rPr>
        <w:t xml:space="preserve">3. </w:t>
      </w:r>
      <w:r w:rsidRPr="00DD1369">
        <w:rPr>
          <w:szCs w:val="24"/>
        </w:rPr>
        <w:t>Butkiškių</w:t>
      </w:r>
      <w:r>
        <w:rPr>
          <w:szCs w:val="24"/>
        </w:rPr>
        <w:t xml:space="preserve"> kaime</w:t>
      </w:r>
      <w:r w:rsidRPr="00DD1369">
        <w:rPr>
          <w:szCs w:val="24"/>
        </w:rPr>
        <w:t xml:space="preserve"> yra kultūros paveldo obje</w:t>
      </w:r>
      <w:r>
        <w:rPr>
          <w:szCs w:val="24"/>
        </w:rPr>
        <w:t>k</w:t>
      </w:r>
      <w:r w:rsidRPr="00DD1369">
        <w:rPr>
          <w:szCs w:val="24"/>
        </w:rPr>
        <w:t xml:space="preserve">tas </w:t>
      </w:r>
      <w:r>
        <w:rPr>
          <w:szCs w:val="24"/>
        </w:rPr>
        <w:t xml:space="preserve">– </w:t>
      </w:r>
      <w:r w:rsidRPr="00A20D3A">
        <w:rPr>
          <w:b/>
          <w:bCs/>
          <w:szCs w:val="24"/>
        </w:rPr>
        <w:t>Rytų Lietuvos</w:t>
      </w:r>
      <w:r>
        <w:rPr>
          <w:szCs w:val="24"/>
        </w:rPr>
        <w:t xml:space="preserve"> </w:t>
      </w:r>
      <w:r w:rsidRPr="00A20D3A">
        <w:rPr>
          <w:b/>
          <w:bCs/>
          <w:szCs w:val="24"/>
        </w:rPr>
        <w:t>(Karaliaus Mindaugo)</w:t>
      </w:r>
      <w:r w:rsidRPr="00A20D3A">
        <w:rPr>
          <w:szCs w:val="24"/>
        </w:rPr>
        <w:t xml:space="preserve"> </w:t>
      </w:r>
      <w:r w:rsidRPr="00A20D3A">
        <w:rPr>
          <w:b/>
          <w:bCs/>
          <w:szCs w:val="24"/>
        </w:rPr>
        <w:t>partizanų srities vadavietė ir partizanų kovos ir žūties vieta</w:t>
      </w:r>
      <w:r>
        <w:rPr>
          <w:szCs w:val="24"/>
        </w:rPr>
        <w:t xml:space="preserve"> </w:t>
      </w:r>
      <w:r w:rsidRPr="00DD1369">
        <w:rPr>
          <w:szCs w:val="24"/>
        </w:rPr>
        <w:t>(unikalus objekto kodas 17259). Buvusioje Jovaišų sodyboje 1945–1949 m. buvo įrengta partizanų slėptuvė. 1949</w:t>
      </w:r>
      <w:r>
        <w:rPr>
          <w:szCs w:val="24"/>
        </w:rPr>
        <w:t>-</w:t>
      </w:r>
      <w:r w:rsidRPr="00DD1369">
        <w:rPr>
          <w:szCs w:val="24"/>
        </w:rPr>
        <w:t>10</w:t>
      </w:r>
      <w:r>
        <w:rPr>
          <w:szCs w:val="24"/>
        </w:rPr>
        <w:t>-</w:t>
      </w:r>
      <w:r w:rsidRPr="00DD1369">
        <w:rPr>
          <w:szCs w:val="24"/>
        </w:rPr>
        <w:t>28 šioje slėptuvėje žuvo Rytų Lietuvos</w:t>
      </w:r>
      <w:r>
        <w:rPr>
          <w:szCs w:val="24"/>
        </w:rPr>
        <w:t xml:space="preserve"> (K</w:t>
      </w:r>
      <w:r w:rsidRPr="00DD1369">
        <w:rPr>
          <w:szCs w:val="24"/>
        </w:rPr>
        <w:t>araliaus Mindaugo</w:t>
      </w:r>
      <w:r>
        <w:rPr>
          <w:szCs w:val="24"/>
        </w:rPr>
        <w:t>) partizanų</w:t>
      </w:r>
      <w:r w:rsidRPr="00DD1369">
        <w:rPr>
          <w:szCs w:val="24"/>
        </w:rPr>
        <w:t xml:space="preserve"> srities vadas Antanas Slučka</w:t>
      </w:r>
      <w:r>
        <w:rPr>
          <w:szCs w:val="24"/>
        </w:rPr>
        <w:t>–Šarūnas</w:t>
      </w:r>
      <w:r w:rsidRPr="00DD1369">
        <w:rPr>
          <w:szCs w:val="24"/>
        </w:rPr>
        <w:t xml:space="preserve"> ir Algimanto apygardos Šarūno rinktinės partizanai: Juozas Jovaiša–Lokys, Joana Railaitė  Slučkienė–Neringa. </w:t>
      </w:r>
      <w:r>
        <w:rPr>
          <w:szCs w:val="24"/>
        </w:rPr>
        <w:t xml:space="preserve">Žūties </w:t>
      </w:r>
      <w:r w:rsidRPr="00DD1369">
        <w:rPr>
          <w:szCs w:val="24"/>
        </w:rPr>
        <w:t>vietoje pastatytas medinis kryžius ir paminklinis akmuo.</w:t>
      </w:r>
    </w:p>
    <w:p w14:paraId="082B82A0" w14:textId="77777777" w:rsidR="00C364A6" w:rsidRPr="00DD1369" w:rsidRDefault="00C364A6" w:rsidP="00C364A6">
      <w:pPr>
        <w:spacing w:line="360" w:lineRule="auto"/>
        <w:jc w:val="both"/>
        <w:rPr>
          <w:b/>
          <w:bCs/>
          <w:szCs w:val="24"/>
        </w:rPr>
      </w:pPr>
    </w:p>
    <w:p w14:paraId="083EE535" w14:textId="39D29EBE" w:rsidR="00C364A6" w:rsidRPr="00DD1369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szCs w:val="24"/>
        </w:rPr>
        <w:t xml:space="preserve"> </w:t>
      </w:r>
      <w:r w:rsidRPr="00DD1369">
        <w:rPr>
          <w:b/>
          <w:bCs/>
          <w:szCs w:val="24"/>
        </w:rPr>
        <w:t>4.</w:t>
      </w:r>
      <w:r w:rsidRPr="00DD1369">
        <w:rPr>
          <w:szCs w:val="24"/>
        </w:rPr>
        <w:t xml:space="preserve"> Griežionėlių </w:t>
      </w:r>
      <w:r>
        <w:rPr>
          <w:szCs w:val="24"/>
        </w:rPr>
        <w:t>kaime</w:t>
      </w:r>
      <w:r w:rsidRPr="00DD1369">
        <w:rPr>
          <w:szCs w:val="24"/>
        </w:rPr>
        <w:t xml:space="preserve"> yra</w:t>
      </w:r>
      <w:r>
        <w:rPr>
          <w:szCs w:val="24"/>
        </w:rPr>
        <w:t xml:space="preserve"> kompleksinis </w:t>
      </w:r>
      <w:r w:rsidRPr="00DD1369">
        <w:rPr>
          <w:szCs w:val="24"/>
        </w:rPr>
        <w:t>kultūros paveldo objektas</w:t>
      </w:r>
      <w:r w:rsidRPr="00DD136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–</w:t>
      </w:r>
      <w:r w:rsidRPr="000D0CD6">
        <w:rPr>
          <w:b/>
          <w:bCs/>
          <w:szCs w:val="24"/>
        </w:rPr>
        <w:t xml:space="preserve"> </w:t>
      </w:r>
      <w:r w:rsidRPr="00DD1369">
        <w:rPr>
          <w:b/>
          <w:bCs/>
          <w:szCs w:val="24"/>
        </w:rPr>
        <w:t xml:space="preserve">Stanislovo </w:t>
      </w:r>
      <w:r>
        <w:rPr>
          <w:b/>
          <w:bCs/>
          <w:szCs w:val="24"/>
        </w:rPr>
        <w:t xml:space="preserve">ir Liudvikos </w:t>
      </w:r>
      <w:r w:rsidRPr="00DD1369">
        <w:rPr>
          <w:b/>
          <w:bCs/>
          <w:szCs w:val="24"/>
        </w:rPr>
        <w:t xml:space="preserve">Didžiulių sodyba </w:t>
      </w:r>
      <w:r w:rsidRPr="00DD1369">
        <w:rPr>
          <w:szCs w:val="24"/>
        </w:rPr>
        <w:t>(unikalus objekto kodas 10478). XIX a. pab.–XX a. pr. šioje sodyboje buvo draudžiamos lietuviškos spaudos slėptuvė, čia gimė ir gyveno lietuviškos spaudos platintojas, bibliografas St</w:t>
      </w:r>
      <w:r>
        <w:rPr>
          <w:szCs w:val="24"/>
        </w:rPr>
        <w:t>.</w:t>
      </w:r>
      <w:r w:rsidRPr="00DD1369">
        <w:rPr>
          <w:szCs w:val="24"/>
        </w:rPr>
        <w:t xml:space="preserve"> Didžiulis (1850–1927), jo žmona pirmoji lietuvių literatūros beletristė moteris, visuomenės veikėja L</w:t>
      </w:r>
      <w:r>
        <w:rPr>
          <w:szCs w:val="24"/>
        </w:rPr>
        <w:t xml:space="preserve">. </w:t>
      </w:r>
      <w:r w:rsidRPr="00DD1369">
        <w:rPr>
          <w:szCs w:val="24"/>
        </w:rPr>
        <w:t xml:space="preserve">Didžiulienė–Žmona (1856–1925 m.). </w:t>
      </w:r>
      <w:r>
        <w:rPr>
          <w:szCs w:val="24"/>
        </w:rPr>
        <w:t xml:space="preserve">Sodybos kompleksą sudaro </w:t>
      </w:r>
      <w:r w:rsidRPr="006A31E6">
        <w:rPr>
          <w:b/>
          <w:szCs w:val="24"/>
        </w:rPr>
        <w:t xml:space="preserve">namas </w:t>
      </w:r>
      <w:r>
        <w:rPr>
          <w:szCs w:val="24"/>
        </w:rPr>
        <w:lastRenderedPageBreak/>
        <w:t xml:space="preserve">(unikalus kodas 33364), </w:t>
      </w:r>
      <w:r w:rsidRPr="006A31E6">
        <w:rPr>
          <w:b/>
          <w:szCs w:val="24"/>
        </w:rPr>
        <w:t>svirnas</w:t>
      </w:r>
      <w:r>
        <w:rPr>
          <w:b/>
          <w:szCs w:val="24"/>
        </w:rPr>
        <w:t>–</w:t>
      </w:r>
      <w:proofErr w:type="spellStart"/>
      <w:r w:rsidRPr="006A31E6">
        <w:rPr>
          <w:b/>
          <w:szCs w:val="24"/>
        </w:rPr>
        <w:t>vežiminė</w:t>
      </w:r>
      <w:proofErr w:type="spellEnd"/>
      <w:r>
        <w:rPr>
          <w:szCs w:val="24"/>
        </w:rPr>
        <w:t xml:space="preserve"> (unikalus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33453). </w:t>
      </w:r>
      <w:r w:rsidRPr="00DD1369">
        <w:rPr>
          <w:szCs w:val="24"/>
        </w:rPr>
        <w:t xml:space="preserve">1968 m. sodyboje įkurtas muziejus. </w:t>
      </w:r>
    </w:p>
    <w:p w14:paraId="6FEBD4C1" w14:textId="77777777" w:rsidR="00C364A6" w:rsidRPr="00DD1369" w:rsidRDefault="00C364A6" w:rsidP="00C364A6">
      <w:pPr>
        <w:spacing w:line="360" w:lineRule="auto"/>
        <w:jc w:val="both"/>
        <w:rPr>
          <w:szCs w:val="24"/>
        </w:rPr>
      </w:pPr>
    </w:p>
    <w:p w14:paraId="454DDA49" w14:textId="77777777" w:rsidR="00C364A6" w:rsidRPr="008D1297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b/>
          <w:bCs/>
          <w:szCs w:val="24"/>
        </w:rPr>
        <w:t xml:space="preserve">5. </w:t>
      </w:r>
      <w:r w:rsidRPr="00A25744">
        <w:rPr>
          <w:bCs/>
          <w:szCs w:val="24"/>
        </w:rPr>
        <w:t>Padvarninkų kaimo kapinėse</w:t>
      </w:r>
      <w:r w:rsidRPr="00DD1369">
        <w:rPr>
          <w:b/>
          <w:bCs/>
          <w:szCs w:val="24"/>
        </w:rPr>
        <w:t xml:space="preserve"> </w:t>
      </w:r>
      <w:r w:rsidRPr="00DD1369">
        <w:rPr>
          <w:bCs/>
          <w:szCs w:val="24"/>
        </w:rPr>
        <w:t>yra</w:t>
      </w:r>
      <w:r w:rsidRPr="00DD1369">
        <w:rPr>
          <w:b/>
          <w:bCs/>
          <w:szCs w:val="24"/>
        </w:rPr>
        <w:t xml:space="preserve"> </w:t>
      </w:r>
      <w:r w:rsidRPr="00DD1369">
        <w:rPr>
          <w:bCs/>
          <w:szCs w:val="24"/>
        </w:rPr>
        <w:t xml:space="preserve">kultūros paveldo objektai </w:t>
      </w:r>
      <w:r w:rsidRPr="00DD1369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 xml:space="preserve">Knygnešio </w:t>
      </w:r>
      <w:r w:rsidRPr="00DD1369">
        <w:rPr>
          <w:b/>
          <w:bCs/>
          <w:szCs w:val="24"/>
        </w:rPr>
        <w:t xml:space="preserve">Stanislovo Didžiulio kapas </w:t>
      </w:r>
      <w:r w:rsidRPr="00DD1369">
        <w:rPr>
          <w:szCs w:val="24"/>
        </w:rPr>
        <w:t>(unikalus objekto kodas 10479). St. Didžiulis (1847–1927) kultūros ir visuomenės veikėjas, knygnešys, bibliografas</w:t>
      </w:r>
      <w:r>
        <w:rPr>
          <w:szCs w:val="24"/>
        </w:rPr>
        <w:t>;</w:t>
      </w:r>
      <w:r w:rsidRPr="00DD1369">
        <w:rPr>
          <w:szCs w:val="24"/>
        </w:rPr>
        <w:t xml:space="preserve"> </w:t>
      </w:r>
      <w:r w:rsidRPr="00CD50C7">
        <w:rPr>
          <w:b/>
          <w:bCs/>
          <w:szCs w:val="24"/>
        </w:rPr>
        <w:t xml:space="preserve">Rašytojos </w:t>
      </w:r>
      <w:r w:rsidRPr="00DD1369">
        <w:rPr>
          <w:b/>
          <w:szCs w:val="24"/>
        </w:rPr>
        <w:t xml:space="preserve">Liudvikos Didžiulienės–Žmonos kapas </w:t>
      </w:r>
      <w:r w:rsidRPr="00DD1369">
        <w:rPr>
          <w:szCs w:val="24"/>
        </w:rPr>
        <w:t>(unikalus objekto kodas 26154). L. Didžiulienė–Žmona (1856–1925) visuomenės veikėja, rašytoja</w:t>
      </w:r>
      <w:r>
        <w:rPr>
          <w:szCs w:val="24"/>
        </w:rPr>
        <w:t xml:space="preserve">; </w:t>
      </w:r>
      <w:r w:rsidRPr="00CD50C7">
        <w:rPr>
          <w:b/>
          <w:bCs/>
          <w:szCs w:val="24"/>
        </w:rPr>
        <w:t xml:space="preserve">Knygnešio </w:t>
      </w:r>
      <w:r w:rsidRPr="00DD1369">
        <w:rPr>
          <w:b/>
          <w:szCs w:val="24"/>
        </w:rPr>
        <w:t xml:space="preserve">Jono Šaučiūno kapas </w:t>
      </w:r>
      <w:r w:rsidRPr="00DD1369">
        <w:rPr>
          <w:szCs w:val="24"/>
        </w:rPr>
        <w:t>(unikalus objekto kodas 25694). J. Šiaučiūnas (Šiaučiulis) (1870–1945) m. knygnešys</w:t>
      </w:r>
      <w:r>
        <w:rPr>
          <w:szCs w:val="24"/>
        </w:rPr>
        <w:t>.</w:t>
      </w:r>
    </w:p>
    <w:p w14:paraId="56BC0B31" w14:textId="77777777" w:rsidR="00C364A6" w:rsidRPr="00DD1369" w:rsidRDefault="00C364A6" w:rsidP="00C364A6">
      <w:pPr>
        <w:spacing w:line="360" w:lineRule="auto"/>
        <w:jc w:val="both"/>
        <w:rPr>
          <w:b/>
          <w:bCs/>
          <w:szCs w:val="24"/>
        </w:rPr>
      </w:pPr>
    </w:p>
    <w:p w14:paraId="07064D7E" w14:textId="6540FFD9" w:rsidR="00C364A6" w:rsidRPr="00B41FEF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b/>
          <w:bCs/>
          <w:szCs w:val="24"/>
        </w:rPr>
        <w:t xml:space="preserve">6. </w:t>
      </w:r>
      <w:r w:rsidRPr="00DD1369">
        <w:rPr>
          <w:szCs w:val="24"/>
        </w:rPr>
        <w:t xml:space="preserve">Sedeikių </w:t>
      </w:r>
      <w:r>
        <w:rPr>
          <w:szCs w:val="24"/>
        </w:rPr>
        <w:t>kaime yra</w:t>
      </w:r>
      <w:r w:rsidRPr="00DD1369">
        <w:rPr>
          <w:szCs w:val="24"/>
        </w:rPr>
        <w:t xml:space="preserve"> kultūros paveldo objekta</w:t>
      </w:r>
      <w:r>
        <w:rPr>
          <w:szCs w:val="24"/>
        </w:rPr>
        <w:t>i –</w:t>
      </w:r>
      <w:r w:rsidRPr="00DD1369">
        <w:rPr>
          <w:szCs w:val="24"/>
        </w:rPr>
        <w:t xml:space="preserve"> </w:t>
      </w:r>
      <w:r w:rsidRPr="00DD1369">
        <w:rPr>
          <w:b/>
          <w:bCs/>
          <w:szCs w:val="24"/>
        </w:rPr>
        <w:t xml:space="preserve">Sedeikių buvusio dvaro </w:t>
      </w:r>
      <w:r>
        <w:rPr>
          <w:b/>
          <w:bCs/>
          <w:szCs w:val="24"/>
        </w:rPr>
        <w:t>sodybos fragmentai</w:t>
      </w:r>
      <w:r w:rsidRPr="00DD1369">
        <w:rPr>
          <w:b/>
          <w:szCs w:val="24"/>
        </w:rPr>
        <w:t xml:space="preserve"> </w:t>
      </w:r>
      <w:r w:rsidRPr="00DD1369">
        <w:rPr>
          <w:szCs w:val="24"/>
        </w:rPr>
        <w:t xml:space="preserve">(unikalus objekto kodas 65). Dvaro sodyba datuojama XIX a. vid.–XX a. pr. Sodybos </w:t>
      </w:r>
      <w:r>
        <w:rPr>
          <w:szCs w:val="24"/>
        </w:rPr>
        <w:t xml:space="preserve">kompleksą sudaro: </w:t>
      </w:r>
      <w:r w:rsidRPr="006A31E6">
        <w:rPr>
          <w:b/>
          <w:szCs w:val="24"/>
        </w:rPr>
        <w:t>dvaro rūmai</w:t>
      </w:r>
      <w:r>
        <w:rPr>
          <w:szCs w:val="24"/>
        </w:rPr>
        <w:t xml:space="preserve"> (unikalus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41533)</w:t>
      </w:r>
      <w:r w:rsidRPr="00DD1369">
        <w:rPr>
          <w:szCs w:val="24"/>
        </w:rPr>
        <w:t xml:space="preserve">, </w:t>
      </w:r>
      <w:r w:rsidRPr="006A31E6">
        <w:rPr>
          <w:b/>
          <w:szCs w:val="24"/>
        </w:rPr>
        <w:t>ledainė</w:t>
      </w:r>
      <w:r>
        <w:rPr>
          <w:szCs w:val="24"/>
        </w:rPr>
        <w:t xml:space="preserve"> (unikalus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41534)</w:t>
      </w:r>
      <w:r w:rsidRPr="00DD1369">
        <w:rPr>
          <w:szCs w:val="24"/>
        </w:rPr>
        <w:t xml:space="preserve">, </w:t>
      </w:r>
      <w:r w:rsidRPr="006A31E6">
        <w:rPr>
          <w:b/>
          <w:szCs w:val="24"/>
        </w:rPr>
        <w:t xml:space="preserve">tvartas </w:t>
      </w:r>
      <w:r w:rsidRPr="006A31E6">
        <w:rPr>
          <w:szCs w:val="24"/>
        </w:rPr>
        <w:t>(u</w:t>
      </w:r>
      <w:r>
        <w:rPr>
          <w:szCs w:val="24"/>
        </w:rPr>
        <w:t>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41535)</w:t>
      </w:r>
      <w:r w:rsidRPr="00DD1369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Pr="00A97677">
        <w:rPr>
          <w:b/>
          <w:bCs/>
          <w:szCs w:val="24"/>
        </w:rPr>
        <w:t>Sedeikių</w:t>
      </w:r>
      <w:proofErr w:type="spellEnd"/>
      <w:r w:rsidRPr="00A9767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kaimo senosios kapinės, vad. Dvaro kapinėmis </w:t>
      </w:r>
      <w:r>
        <w:rPr>
          <w:szCs w:val="24"/>
        </w:rPr>
        <w:t xml:space="preserve">(unikalus objekto kodas 12362); </w:t>
      </w:r>
      <w:proofErr w:type="spellStart"/>
      <w:r w:rsidRPr="0027443A">
        <w:rPr>
          <w:b/>
          <w:bCs/>
          <w:szCs w:val="24"/>
        </w:rPr>
        <w:t>Sedeikių</w:t>
      </w:r>
      <w:proofErr w:type="spellEnd"/>
      <w:r w:rsidRPr="0027443A">
        <w:rPr>
          <w:b/>
          <w:bCs/>
          <w:szCs w:val="24"/>
        </w:rPr>
        <w:t xml:space="preserve"> kaimo senosios kapinės </w:t>
      </w:r>
      <w:r w:rsidRPr="0027443A">
        <w:rPr>
          <w:szCs w:val="24"/>
        </w:rPr>
        <w:t>(unikalus objekto kodas</w:t>
      </w:r>
      <w:r>
        <w:rPr>
          <w:szCs w:val="24"/>
        </w:rPr>
        <w:t xml:space="preserve"> 11683).</w:t>
      </w:r>
      <w:r w:rsidRPr="00B41FE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Katinų, </w:t>
      </w:r>
      <w:proofErr w:type="spellStart"/>
      <w:r>
        <w:rPr>
          <w:b/>
          <w:bCs/>
          <w:szCs w:val="24"/>
        </w:rPr>
        <w:t>Sedeikių</w:t>
      </w:r>
      <w:proofErr w:type="spellEnd"/>
      <w:r>
        <w:rPr>
          <w:b/>
          <w:bCs/>
          <w:szCs w:val="24"/>
        </w:rPr>
        <w:t xml:space="preserve"> senovės kulto vieta </w:t>
      </w:r>
      <w:r w:rsidRPr="00DD1369">
        <w:rPr>
          <w:szCs w:val="24"/>
        </w:rPr>
        <w:t xml:space="preserve">(unikalus objekto kodas 16125). </w:t>
      </w:r>
      <w:r w:rsidRPr="00B41FEF">
        <w:rPr>
          <w:szCs w:val="24"/>
        </w:rPr>
        <w:t>Akmuo su plokščiadugniu dubeniu yra  Pelyšos upės dešiniajame krante, miške. Akmuo</w:t>
      </w:r>
      <w:r w:rsidRPr="00DD1369">
        <w:rPr>
          <w:szCs w:val="24"/>
        </w:rPr>
        <w:t xml:space="preserve"> datuojamas XVI–XVII a</w:t>
      </w:r>
      <w:r>
        <w:rPr>
          <w:szCs w:val="24"/>
        </w:rPr>
        <w:t>.</w:t>
      </w:r>
      <w:r w:rsidRPr="00DD1369">
        <w:rPr>
          <w:szCs w:val="24"/>
        </w:rPr>
        <w:t xml:space="preserve"> </w:t>
      </w:r>
    </w:p>
    <w:p w14:paraId="17D78376" w14:textId="77777777" w:rsidR="00C364A6" w:rsidRPr="00DD1369" w:rsidRDefault="00C364A6" w:rsidP="00C364A6">
      <w:pPr>
        <w:spacing w:line="360" w:lineRule="auto"/>
        <w:jc w:val="both"/>
        <w:rPr>
          <w:b/>
          <w:bCs/>
          <w:szCs w:val="24"/>
        </w:rPr>
      </w:pPr>
    </w:p>
    <w:p w14:paraId="41DB118C" w14:textId="77777777" w:rsidR="00C364A6" w:rsidRPr="00DD1369" w:rsidRDefault="00C364A6" w:rsidP="00C364A6">
      <w:pPr>
        <w:spacing w:line="360" w:lineRule="auto"/>
        <w:jc w:val="both"/>
        <w:rPr>
          <w:szCs w:val="24"/>
        </w:rPr>
      </w:pPr>
      <w:r w:rsidRPr="00DD1369">
        <w:rPr>
          <w:b/>
          <w:bCs/>
          <w:szCs w:val="24"/>
        </w:rPr>
        <w:t xml:space="preserve">7.  </w:t>
      </w:r>
      <w:r w:rsidRPr="00DD1369">
        <w:rPr>
          <w:bCs/>
          <w:szCs w:val="24"/>
        </w:rPr>
        <w:t xml:space="preserve">Mendrupio </w:t>
      </w:r>
      <w:r>
        <w:rPr>
          <w:bCs/>
          <w:szCs w:val="24"/>
        </w:rPr>
        <w:t xml:space="preserve">kaime </w:t>
      </w:r>
      <w:r w:rsidRPr="00DD1369">
        <w:rPr>
          <w:szCs w:val="24"/>
        </w:rPr>
        <w:t>yra kultūros paveldo objektas</w:t>
      </w:r>
      <w:r>
        <w:rPr>
          <w:szCs w:val="24"/>
        </w:rPr>
        <w:t xml:space="preserve"> –</w:t>
      </w:r>
      <w:r w:rsidRPr="00DD1369">
        <w:rPr>
          <w:szCs w:val="24"/>
        </w:rPr>
        <w:t xml:space="preserve"> </w:t>
      </w:r>
      <w:r w:rsidRPr="00DD1369">
        <w:rPr>
          <w:b/>
          <w:bCs/>
          <w:szCs w:val="24"/>
        </w:rPr>
        <w:t xml:space="preserve">Akmuo su „Arklio ir jaučio pėdomis“ </w:t>
      </w:r>
      <w:r w:rsidRPr="00DD1369">
        <w:rPr>
          <w:szCs w:val="24"/>
        </w:rPr>
        <w:t xml:space="preserve">(unikalus objekto kodas 1868). Akmuo yra į rytus nuo kelio Kupiškis – Anykščiai, į šiaurę nuo </w:t>
      </w:r>
      <w:r>
        <w:rPr>
          <w:szCs w:val="24"/>
        </w:rPr>
        <w:t xml:space="preserve">Mendrupio </w:t>
      </w:r>
      <w:r w:rsidRPr="00DD1369">
        <w:rPr>
          <w:szCs w:val="24"/>
        </w:rPr>
        <w:t>miško pakraščio.</w:t>
      </w:r>
    </w:p>
    <w:p w14:paraId="0C3CECDF" w14:textId="77777777" w:rsidR="00C364A6" w:rsidRDefault="00C364A6" w:rsidP="00C364A6">
      <w:pPr>
        <w:spacing w:line="360" w:lineRule="auto"/>
        <w:jc w:val="both"/>
        <w:rPr>
          <w:szCs w:val="24"/>
        </w:rPr>
      </w:pPr>
    </w:p>
    <w:p w14:paraId="1857E5A8" w14:textId="758C5F7C" w:rsidR="00C364A6" w:rsidRDefault="00C364A6" w:rsidP="00C364A6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>8</w:t>
      </w:r>
      <w:r w:rsidRPr="00545151">
        <w:rPr>
          <w:b/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 xml:space="preserve">Pašvenčio vs. yra kompleksinis kultūros paveldo objektas – </w:t>
      </w:r>
      <w:r>
        <w:rPr>
          <w:b/>
          <w:szCs w:val="24"/>
        </w:rPr>
        <w:t xml:space="preserve">Pašvenčio viensėdžio Purlių šeimos </w:t>
      </w:r>
      <w:proofErr w:type="spellStart"/>
      <w:r>
        <w:rPr>
          <w:b/>
          <w:szCs w:val="24"/>
        </w:rPr>
        <w:t>etnoarchitektūrinė</w:t>
      </w:r>
      <w:proofErr w:type="spellEnd"/>
      <w:r>
        <w:rPr>
          <w:b/>
          <w:szCs w:val="24"/>
        </w:rPr>
        <w:t xml:space="preserve"> sodyba</w:t>
      </w:r>
      <w:r>
        <w:rPr>
          <w:szCs w:val="24"/>
        </w:rPr>
        <w:t xml:space="preserve"> (unikalus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16015). Sodyba įkurta XIX a. </w:t>
      </w:r>
      <w:proofErr w:type="spellStart"/>
      <w:r>
        <w:rPr>
          <w:szCs w:val="24"/>
        </w:rPr>
        <w:t>pab</w:t>
      </w:r>
      <w:proofErr w:type="spellEnd"/>
      <w:r>
        <w:rPr>
          <w:szCs w:val="24"/>
        </w:rPr>
        <w:t xml:space="preserve">. </w:t>
      </w:r>
      <w:r w:rsidR="00B50197">
        <w:rPr>
          <w:szCs w:val="24"/>
        </w:rPr>
        <w:t>s</w:t>
      </w:r>
      <w:r>
        <w:rPr>
          <w:szCs w:val="24"/>
        </w:rPr>
        <w:t xml:space="preserve">odybos kompleksą sudaro </w:t>
      </w:r>
      <w:r w:rsidRPr="00141448">
        <w:rPr>
          <w:b/>
          <w:szCs w:val="24"/>
        </w:rPr>
        <w:t xml:space="preserve">namas </w:t>
      </w:r>
      <w:r w:rsidRPr="00141448">
        <w:rPr>
          <w:szCs w:val="24"/>
        </w:rPr>
        <w:t>(unikalus</w:t>
      </w:r>
      <w:r w:rsidR="00B50197">
        <w:rPr>
          <w:szCs w:val="24"/>
        </w:rPr>
        <w:t xml:space="preserve"> objekto</w:t>
      </w:r>
      <w:r w:rsidRPr="00141448">
        <w:rPr>
          <w:szCs w:val="24"/>
        </w:rPr>
        <w:t xml:space="preserve"> kodas 43157),</w:t>
      </w:r>
      <w:r>
        <w:rPr>
          <w:b/>
          <w:szCs w:val="24"/>
        </w:rPr>
        <w:t xml:space="preserve"> tvartas </w:t>
      </w:r>
      <w:r w:rsidRPr="00141448">
        <w:rPr>
          <w:szCs w:val="24"/>
        </w:rPr>
        <w:t>(</w:t>
      </w:r>
      <w:r>
        <w:rPr>
          <w:szCs w:val="24"/>
        </w:rPr>
        <w:t xml:space="preserve"> 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43158) bei</w:t>
      </w:r>
      <w:r w:rsidRPr="00141448">
        <w:rPr>
          <w:b/>
          <w:szCs w:val="24"/>
        </w:rPr>
        <w:t xml:space="preserve"> pirtis</w:t>
      </w:r>
      <w:r>
        <w:rPr>
          <w:szCs w:val="24"/>
        </w:rPr>
        <w:t xml:space="preserve"> ( unikalus </w:t>
      </w:r>
      <w:r w:rsidR="00B50197">
        <w:rPr>
          <w:szCs w:val="24"/>
        </w:rPr>
        <w:t xml:space="preserve">objekto </w:t>
      </w:r>
      <w:r>
        <w:rPr>
          <w:szCs w:val="24"/>
        </w:rPr>
        <w:t>kodas 43159).</w:t>
      </w:r>
    </w:p>
    <w:p w14:paraId="7F120BCF" w14:textId="77777777" w:rsidR="00C364A6" w:rsidRDefault="00C364A6" w:rsidP="00C364A6">
      <w:pPr>
        <w:spacing w:line="360" w:lineRule="auto"/>
        <w:jc w:val="both"/>
        <w:rPr>
          <w:szCs w:val="24"/>
        </w:rPr>
      </w:pPr>
    </w:p>
    <w:p w14:paraId="725C03B9" w14:textId="3B5226FE" w:rsidR="00C364A6" w:rsidRDefault="00C364A6" w:rsidP="00C364A6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>9</w:t>
      </w:r>
      <w:r w:rsidRPr="00141448">
        <w:rPr>
          <w:b/>
          <w:szCs w:val="24"/>
        </w:rPr>
        <w:t xml:space="preserve">. </w:t>
      </w:r>
      <w:proofErr w:type="spellStart"/>
      <w:r w:rsidRPr="00141448">
        <w:rPr>
          <w:szCs w:val="24"/>
        </w:rPr>
        <w:t>Latavos</w:t>
      </w:r>
      <w:proofErr w:type="spellEnd"/>
      <w:r w:rsidRPr="00141448">
        <w:rPr>
          <w:szCs w:val="24"/>
        </w:rPr>
        <w:t xml:space="preserve"> </w:t>
      </w:r>
      <w:r>
        <w:rPr>
          <w:szCs w:val="24"/>
        </w:rPr>
        <w:t>kaime</w:t>
      </w:r>
      <w:bookmarkStart w:id="0" w:name="_Hlk26521018"/>
      <w:r>
        <w:rPr>
          <w:szCs w:val="24"/>
        </w:rPr>
        <w:t xml:space="preserve"> </w:t>
      </w:r>
      <w:bookmarkEnd w:id="0"/>
      <w:r>
        <w:rPr>
          <w:szCs w:val="24"/>
        </w:rPr>
        <w:t xml:space="preserve">yra  kultūros paveldo objektas –  </w:t>
      </w:r>
      <w:r w:rsidRPr="00141448">
        <w:rPr>
          <w:b/>
          <w:szCs w:val="24"/>
        </w:rPr>
        <w:t>II-</w:t>
      </w:r>
      <w:proofErr w:type="spellStart"/>
      <w:r w:rsidRPr="00141448">
        <w:rPr>
          <w:b/>
          <w:szCs w:val="24"/>
        </w:rPr>
        <w:t>ojo</w:t>
      </w:r>
      <w:proofErr w:type="spellEnd"/>
      <w:r w:rsidRPr="00141448">
        <w:rPr>
          <w:b/>
          <w:szCs w:val="24"/>
        </w:rPr>
        <w:t xml:space="preserve"> pasaulinio karo vokiečių karių kapas</w:t>
      </w:r>
      <w:r>
        <w:rPr>
          <w:b/>
          <w:szCs w:val="24"/>
        </w:rPr>
        <w:t xml:space="preserve"> </w:t>
      </w:r>
      <w:r>
        <w:rPr>
          <w:szCs w:val="24"/>
        </w:rPr>
        <w:t>(unikalus</w:t>
      </w:r>
      <w:r w:rsidR="00B50197">
        <w:rPr>
          <w:szCs w:val="24"/>
        </w:rPr>
        <w:t xml:space="preserve"> objekto</w:t>
      </w:r>
      <w:r>
        <w:rPr>
          <w:szCs w:val="24"/>
        </w:rPr>
        <w:t xml:space="preserve"> kodas 12364)</w:t>
      </w:r>
      <w:r w:rsidR="00B50197">
        <w:rPr>
          <w:szCs w:val="24"/>
        </w:rPr>
        <w:t>.</w:t>
      </w:r>
      <w:r>
        <w:rPr>
          <w:szCs w:val="24"/>
        </w:rPr>
        <w:t xml:space="preserve"> Kapas yra</w:t>
      </w:r>
      <w:r w:rsidRPr="008D1297">
        <w:rPr>
          <w:szCs w:val="24"/>
        </w:rPr>
        <w:t xml:space="preserve"> </w:t>
      </w:r>
      <w:r>
        <w:rPr>
          <w:szCs w:val="24"/>
        </w:rPr>
        <w:t xml:space="preserve">apie 150 m. į š. r. nuo </w:t>
      </w:r>
      <w:proofErr w:type="spellStart"/>
      <w:r>
        <w:rPr>
          <w:szCs w:val="24"/>
        </w:rPr>
        <w:t>Latavos</w:t>
      </w:r>
      <w:proofErr w:type="spellEnd"/>
      <w:r>
        <w:rPr>
          <w:szCs w:val="24"/>
        </w:rPr>
        <w:t xml:space="preserve"> upelio, kelyje Anykščiai – </w:t>
      </w:r>
      <w:proofErr w:type="spellStart"/>
      <w:r>
        <w:rPr>
          <w:szCs w:val="24"/>
        </w:rPr>
        <w:t>Andrioniškis</w:t>
      </w:r>
      <w:proofErr w:type="spellEnd"/>
      <w:r>
        <w:rPr>
          <w:szCs w:val="24"/>
        </w:rPr>
        <w:t>.</w:t>
      </w:r>
    </w:p>
    <w:p w14:paraId="4F07D667" w14:textId="77777777" w:rsidR="00C364A6" w:rsidRDefault="00C364A6" w:rsidP="00C364A6">
      <w:pPr>
        <w:spacing w:line="360" w:lineRule="auto"/>
        <w:jc w:val="both"/>
        <w:rPr>
          <w:szCs w:val="24"/>
        </w:rPr>
      </w:pPr>
    </w:p>
    <w:p w14:paraId="7AB9138B" w14:textId="7E8B2688" w:rsidR="00C364A6" w:rsidRDefault="00C364A6" w:rsidP="00C364A6">
      <w:pPr>
        <w:spacing w:line="360" w:lineRule="auto"/>
        <w:jc w:val="both"/>
        <w:rPr>
          <w:szCs w:val="24"/>
        </w:rPr>
      </w:pPr>
      <w:r w:rsidRPr="009071BE">
        <w:rPr>
          <w:b/>
          <w:bCs/>
          <w:szCs w:val="24"/>
        </w:rPr>
        <w:t>1</w:t>
      </w:r>
      <w:r>
        <w:rPr>
          <w:b/>
          <w:bCs/>
          <w:szCs w:val="24"/>
        </w:rPr>
        <w:t>0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Plikiškių</w:t>
      </w:r>
      <w:proofErr w:type="spellEnd"/>
      <w:r>
        <w:rPr>
          <w:szCs w:val="24"/>
        </w:rPr>
        <w:t xml:space="preserve"> kaime yra kultūros paveldo objektas  –  </w:t>
      </w:r>
      <w:r w:rsidRPr="009071BE">
        <w:rPr>
          <w:b/>
          <w:bCs/>
          <w:szCs w:val="24"/>
        </w:rPr>
        <w:t>Lietuvos partizanų kautynių ir žūties vieta</w:t>
      </w:r>
      <w:r>
        <w:rPr>
          <w:b/>
          <w:bCs/>
          <w:szCs w:val="24"/>
        </w:rPr>
        <w:t xml:space="preserve"> </w:t>
      </w:r>
      <w:r w:rsidRPr="009071BE">
        <w:rPr>
          <w:szCs w:val="24"/>
        </w:rPr>
        <w:t>(unikalus</w:t>
      </w:r>
      <w:r w:rsidR="00B50197">
        <w:rPr>
          <w:szCs w:val="24"/>
        </w:rPr>
        <w:t xml:space="preserve"> objekto</w:t>
      </w:r>
      <w:r w:rsidRPr="009071BE">
        <w:rPr>
          <w:szCs w:val="24"/>
        </w:rPr>
        <w:t xml:space="preserve"> kodas 43863)</w:t>
      </w:r>
      <w:r>
        <w:rPr>
          <w:szCs w:val="24"/>
        </w:rPr>
        <w:t xml:space="preserve">. 1949-04-27 Šimonių girioje prie </w:t>
      </w:r>
      <w:proofErr w:type="spellStart"/>
      <w:r>
        <w:rPr>
          <w:szCs w:val="24"/>
        </w:rPr>
        <w:t>Žliobiškių</w:t>
      </w:r>
      <w:proofErr w:type="spellEnd"/>
      <w:r>
        <w:rPr>
          <w:szCs w:val="24"/>
        </w:rPr>
        <w:t xml:space="preserve"> kaimo (dabar </w:t>
      </w:r>
      <w:proofErr w:type="spellStart"/>
      <w:r>
        <w:rPr>
          <w:szCs w:val="24"/>
        </w:rPr>
        <w:t>Plikiškių</w:t>
      </w:r>
      <w:proofErr w:type="spellEnd"/>
      <w:r>
        <w:rPr>
          <w:szCs w:val="24"/>
        </w:rPr>
        <w:t xml:space="preserve"> k.) kautynėse žuvo Algimanto apygardos Šarūno rinktinės Jauniaus būrio partizanai: būrio vadas J. </w:t>
      </w:r>
      <w:r>
        <w:rPr>
          <w:szCs w:val="24"/>
        </w:rPr>
        <w:lastRenderedPageBreak/>
        <w:t xml:space="preserve">Karvelis–Šernas, J. Katinas, P. </w:t>
      </w:r>
      <w:proofErr w:type="spellStart"/>
      <w:r>
        <w:rPr>
          <w:szCs w:val="24"/>
        </w:rPr>
        <w:t>Pečkus</w:t>
      </w:r>
      <w:proofErr w:type="spellEnd"/>
      <w:r>
        <w:rPr>
          <w:szCs w:val="24"/>
        </w:rPr>
        <w:t xml:space="preserve">–Žąsinas, B. </w:t>
      </w:r>
      <w:proofErr w:type="spellStart"/>
      <w:r>
        <w:rPr>
          <w:szCs w:val="24"/>
        </w:rPr>
        <w:t>Kiaulevičiūtė</w:t>
      </w:r>
      <w:proofErr w:type="spellEnd"/>
      <w:r>
        <w:rPr>
          <w:szCs w:val="24"/>
        </w:rPr>
        <w:t xml:space="preserve">–Neužmirštuolė, Z. Railaitė– Lakštingala, O. </w:t>
      </w:r>
      <w:proofErr w:type="spellStart"/>
      <w:r>
        <w:rPr>
          <w:szCs w:val="24"/>
        </w:rPr>
        <w:t>Talantaitė</w:t>
      </w:r>
      <w:proofErr w:type="spellEnd"/>
      <w:r>
        <w:rPr>
          <w:szCs w:val="24"/>
        </w:rPr>
        <w:t xml:space="preserve"> Katinienė–Jonukas. Kautynių ir žūties vieta paženklinta tipiniu atminimo ženklu.</w:t>
      </w:r>
    </w:p>
    <w:p w14:paraId="24D0CFEA" w14:textId="77777777" w:rsidR="00C364A6" w:rsidRDefault="00C364A6" w:rsidP="00C364A6">
      <w:pPr>
        <w:spacing w:line="360" w:lineRule="auto"/>
        <w:jc w:val="both"/>
        <w:rPr>
          <w:b/>
          <w:bCs/>
          <w:szCs w:val="24"/>
        </w:rPr>
      </w:pPr>
    </w:p>
    <w:p w14:paraId="79C510E2" w14:textId="77777777" w:rsidR="00C364A6" w:rsidRDefault="00C364A6" w:rsidP="00C364A6">
      <w:pPr>
        <w:spacing w:line="360" w:lineRule="auto"/>
        <w:jc w:val="both"/>
        <w:rPr>
          <w:szCs w:val="24"/>
        </w:rPr>
      </w:pPr>
      <w:r w:rsidRPr="00A97677">
        <w:rPr>
          <w:b/>
          <w:bCs/>
          <w:szCs w:val="24"/>
        </w:rPr>
        <w:t>1</w:t>
      </w:r>
      <w:r>
        <w:rPr>
          <w:b/>
          <w:bCs/>
          <w:szCs w:val="24"/>
        </w:rPr>
        <w:t>1</w:t>
      </w:r>
      <w:r w:rsidRPr="00A97677">
        <w:rPr>
          <w:szCs w:val="24"/>
        </w:rPr>
        <w:t xml:space="preserve">. </w:t>
      </w:r>
      <w:proofErr w:type="spellStart"/>
      <w:r w:rsidRPr="00A97677">
        <w:rPr>
          <w:szCs w:val="24"/>
        </w:rPr>
        <w:t>Krepšiagalio</w:t>
      </w:r>
      <w:proofErr w:type="spellEnd"/>
      <w:r>
        <w:rPr>
          <w:b/>
          <w:bCs/>
          <w:szCs w:val="24"/>
        </w:rPr>
        <w:t xml:space="preserve"> </w:t>
      </w:r>
      <w:r w:rsidRPr="00A97677">
        <w:rPr>
          <w:szCs w:val="24"/>
        </w:rPr>
        <w:t>kaime yra</w:t>
      </w:r>
      <w:r>
        <w:rPr>
          <w:b/>
          <w:bCs/>
          <w:szCs w:val="24"/>
        </w:rPr>
        <w:t xml:space="preserve">  </w:t>
      </w:r>
      <w:r>
        <w:rPr>
          <w:szCs w:val="24"/>
        </w:rPr>
        <w:t xml:space="preserve">kultūros paveldo objektas – </w:t>
      </w:r>
      <w:proofErr w:type="spellStart"/>
      <w:r w:rsidRPr="00A97677">
        <w:rPr>
          <w:b/>
          <w:bCs/>
          <w:szCs w:val="24"/>
        </w:rPr>
        <w:t>Kre</w:t>
      </w:r>
      <w:r>
        <w:rPr>
          <w:b/>
          <w:bCs/>
          <w:szCs w:val="24"/>
        </w:rPr>
        <w:t>pšiagalio</w:t>
      </w:r>
      <w:proofErr w:type="spellEnd"/>
      <w:r>
        <w:rPr>
          <w:b/>
          <w:bCs/>
          <w:szCs w:val="24"/>
        </w:rPr>
        <w:t xml:space="preserve"> kaimo senosios kapinės </w:t>
      </w:r>
      <w:r>
        <w:rPr>
          <w:szCs w:val="24"/>
        </w:rPr>
        <w:t xml:space="preserve">(unikalus objekto kodas 12361). Kapinėse palaidoti </w:t>
      </w:r>
      <w:proofErr w:type="spellStart"/>
      <w:r>
        <w:rPr>
          <w:szCs w:val="24"/>
        </w:rPr>
        <w:t>Krepšiagalio</w:t>
      </w:r>
      <w:proofErr w:type="spellEnd"/>
      <w:r>
        <w:rPr>
          <w:szCs w:val="24"/>
        </w:rPr>
        <w:t xml:space="preserve"> ir gretimų kaimų gyventojai, antkapiniai paminklai neišlikę.</w:t>
      </w:r>
    </w:p>
    <w:p w14:paraId="182595E1" w14:textId="77777777" w:rsidR="00C364A6" w:rsidRDefault="00C364A6" w:rsidP="00C364A6">
      <w:pPr>
        <w:spacing w:before="240" w:line="360" w:lineRule="auto"/>
        <w:jc w:val="both"/>
        <w:rPr>
          <w:szCs w:val="24"/>
        </w:rPr>
      </w:pPr>
      <w:r w:rsidRPr="00F1038A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2. </w:t>
      </w:r>
      <w:proofErr w:type="spellStart"/>
      <w:r w:rsidRPr="00F1038A">
        <w:rPr>
          <w:szCs w:val="24"/>
        </w:rPr>
        <w:t>Magylų</w:t>
      </w:r>
      <w:proofErr w:type="spellEnd"/>
      <w:r w:rsidRPr="00F1038A">
        <w:rPr>
          <w:szCs w:val="24"/>
        </w:rPr>
        <w:t xml:space="preserve"> kaime</w:t>
      </w:r>
      <w:r>
        <w:rPr>
          <w:szCs w:val="24"/>
        </w:rPr>
        <w:t xml:space="preserve"> yra kultūros paveldo objektas – </w:t>
      </w:r>
      <w:proofErr w:type="spellStart"/>
      <w:r w:rsidRPr="00F1038A">
        <w:rPr>
          <w:b/>
          <w:bCs/>
          <w:szCs w:val="24"/>
        </w:rPr>
        <w:t>Magylų</w:t>
      </w:r>
      <w:proofErr w:type="spellEnd"/>
      <w:r w:rsidRPr="00F1038A">
        <w:rPr>
          <w:b/>
          <w:bCs/>
          <w:szCs w:val="24"/>
        </w:rPr>
        <w:t xml:space="preserve"> kapinynas</w:t>
      </w:r>
      <w:r>
        <w:rPr>
          <w:b/>
          <w:bCs/>
          <w:szCs w:val="24"/>
        </w:rPr>
        <w:t xml:space="preserve"> </w:t>
      </w:r>
      <w:r w:rsidRPr="00F1038A">
        <w:rPr>
          <w:szCs w:val="24"/>
        </w:rPr>
        <w:t>(unikal</w:t>
      </w:r>
      <w:r>
        <w:rPr>
          <w:szCs w:val="24"/>
        </w:rPr>
        <w:t xml:space="preserve">us objekto kodas 1883). Kapinynas datuojamas  XV–XVIII a.  </w:t>
      </w:r>
    </w:p>
    <w:p w14:paraId="58B1C76B" w14:textId="77777777" w:rsidR="003804E3" w:rsidRDefault="003804E3" w:rsidP="003804E3">
      <w:pPr>
        <w:spacing w:line="360" w:lineRule="auto"/>
        <w:jc w:val="both"/>
        <w:rPr>
          <w:b/>
          <w:bCs/>
          <w:szCs w:val="24"/>
        </w:rPr>
      </w:pPr>
    </w:p>
    <w:p w14:paraId="441D90BE" w14:textId="6E15E2FC" w:rsidR="003804E3" w:rsidRDefault="003804E3" w:rsidP="003804E3">
      <w:pPr>
        <w:spacing w:line="360" w:lineRule="auto"/>
        <w:jc w:val="both"/>
        <w:rPr>
          <w:szCs w:val="24"/>
        </w:rPr>
      </w:pPr>
      <w:r w:rsidRPr="003804E3">
        <w:rPr>
          <w:b/>
          <w:bCs/>
          <w:szCs w:val="24"/>
        </w:rPr>
        <w:t>13.</w:t>
      </w:r>
      <w:r>
        <w:rPr>
          <w:b/>
          <w:bCs/>
          <w:szCs w:val="24"/>
        </w:rPr>
        <w:t xml:space="preserve"> </w:t>
      </w:r>
      <w:proofErr w:type="spellStart"/>
      <w:r w:rsidRPr="003804E3">
        <w:rPr>
          <w:szCs w:val="24"/>
        </w:rPr>
        <w:t>Puroniškio</w:t>
      </w:r>
      <w:proofErr w:type="spellEnd"/>
      <w:r>
        <w:rPr>
          <w:szCs w:val="24"/>
        </w:rPr>
        <w:t xml:space="preserve"> vs. yra kultūros paveldo objektas – </w:t>
      </w:r>
      <w:r w:rsidRPr="00B25BD6">
        <w:rPr>
          <w:b/>
          <w:bCs/>
          <w:szCs w:val="24"/>
        </w:rPr>
        <w:t>Vytauto apygardos Tumo-Vaižganto rinktinės Gintaro rajono vado Teofilio–Gudo, Eskimo ir kitų Lietuvos partizanų žūties vieta</w:t>
      </w:r>
      <w:r>
        <w:rPr>
          <w:szCs w:val="24"/>
        </w:rPr>
        <w:t xml:space="preserve"> (unikalus objekto kodas 46618). Žūties vieta paženklinta tipiniu atminimo ženklu.</w:t>
      </w:r>
    </w:p>
    <w:p w14:paraId="2BDFCFD7" w14:textId="3D46B4FF" w:rsidR="003804E3" w:rsidRPr="003804E3" w:rsidRDefault="003804E3" w:rsidP="00C364A6">
      <w:pPr>
        <w:spacing w:before="240" w:line="360" w:lineRule="auto"/>
        <w:jc w:val="both"/>
        <w:rPr>
          <w:szCs w:val="24"/>
        </w:rPr>
      </w:pPr>
    </w:p>
    <w:p w14:paraId="74F3A23D" w14:textId="77777777" w:rsidR="00C364A6" w:rsidRDefault="00C364A6" w:rsidP="00C364A6">
      <w:pPr>
        <w:spacing w:line="360" w:lineRule="auto"/>
        <w:jc w:val="both"/>
        <w:rPr>
          <w:szCs w:val="24"/>
        </w:rPr>
      </w:pPr>
    </w:p>
    <w:p w14:paraId="41A405A1" w14:textId="77777777" w:rsidR="00C364A6" w:rsidRPr="00A97677" w:rsidRDefault="00C364A6" w:rsidP="00C364A6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Pr="00A97677">
        <w:rPr>
          <w:b/>
          <w:bCs/>
          <w:szCs w:val="24"/>
        </w:rPr>
        <w:t xml:space="preserve"> </w:t>
      </w:r>
    </w:p>
    <w:p w14:paraId="6B84B49B" w14:textId="77777777" w:rsidR="001002F8" w:rsidRDefault="001002F8"/>
    <w:sectPr w:rsidR="001002F8" w:rsidSect="00C636B5">
      <w:footnotePr>
        <w:pos w:val="beneathText"/>
      </w:footnotePr>
      <w:pgSz w:w="11905" w:h="16837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F8"/>
    <w:rsid w:val="00060CBC"/>
    <w:rsid w:val="000F577D"/>
    <w:rsid w:val="001002F8"/>
    <w:rsid w:val="003804E3"/>
    <w:rsid w:val="00520874"/>
    <w:rsid w:val="007E50A4"/>
    <w:rsid w:val="00844658"/>
    <w:rsid w:val="00856706"/>
    <w:rsid w:val="00901DE7"/>
    <w:rsid w:val="00A460C9"/>
    <w:rsid w:val="00B25BD6"/>
    <w:rsid w:val="00B50197"/>
    <w:rsid w:val="00C364A6"/>
    <w:rsid w:val="00C636B5"/>
    <w:rsid w:val="00C86E32"/>
    <w:rsid w:val="00E20FE0"/>
    <w:rsid w:val="00E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50F9"/>
  <w15:chartTrackingRefBased/>
  <w15:docId w15:val="{94712CD6-6BF4-4C91-A107-CFA757B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Daiva Stankevičienė</cp:lastModifiedBy>
  <cp:revision>17</cp:revision>
  <dcterms:created xsi:type="dcterms:W3CDTF">2023-02-06T11:33:00Z</dcterms:created>
  <dcterms:modified xsi:type="dcterms:W3CDTF">2025-12-02T07:59:00Z</dcterms:modified>
</cp:coreProperties>
</file>