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11AD8" w14:textId="00BED364" w:rsidR="00A81DEE" w:rsidRPr="00715ED1" w:rsidRDefault="00A81DEE" w:rsidP="00715ED1">
      <w:pPr>
        <w:pStyle w:val="HTMLiankstoformatuotas"/>
        <w:jc w:val="right"/>
        <w:rPr>
          <w:rFonts w:ascii="Times New Roman" w:hAnsi="Times New Roman" w:cs="Times New Roman"/>
          <w:sz w:val="24"/>
          <w:szCs w:val="24"/>
        </w:rPr>
      </w:pPr>
      <w:r w:rsidRPr="00827A68">
        <w:t xml:space="preserve">                          </w:t>
      </w:r>
    </w:p>
    <w:p w14:paraId="6083F49F" w14:textId="77777777" w:rsidR="00A43AB7" w:rsidRDefault="00A43AB7" w:rsidP="00A43AB7">
      <w:pPr>
        <w:pStyle w:val="Pavadinimas"/>
        <w:ind w:left="6480"/>
        <w:jc w:val="both"/>
        <w:rPr>
          <w:szCs w:val="24"/>
        </w:rPr>
      </w:pPr>
      <w:r>
        <w:rPr>
          <w:szCs w:val="24"/>
        </w:rPr>
        <w:t>Anykščių rajono savivaldybės m</w:t>
      </w:r>
      <w:r w:rsidRPr="00827A68">
        <w:rPr>
          <w:szCs w:val="24"/>
        </w:rPr>
        <w:t>etų mokytojo premijos skyrimo nuostatų</w:t>
      </w:r>
      <w:r>
        <w:rPr>
          <w:szCs w:val="24"/>
        </w:rPr>
        <w:t xml:space="preserve">  </w:t>
      </w:r>
    </w:p>
    <w:p w14:paraId="14654E24" w14:textId="10C7EAB6" w:rsidR="00A43AB7" w:rsidRPr="00827A68" w:rsidRDefault="00A43AB7" w:rsidP="00A43AB7">
      <w:pPr>
        <w:pStyle w:val="Pavadinimas"/>
        <w:ind w:left="6480"/>
        <w:jc w:val="both"/>
        <w:rPr>
          <w:szCs w:val="24"/>
        </w:rPr>
      </w:pPr>
      <w:r>
        <w:rPr>
          <w:szCs w:val="24"/>
        </w:rPr>
        <w:t>1</w:t>
      </w:r>
      <w:r w:rsidRPr="00827A68">
        <w:rPr>
          <w:szCs w:val="24"/>
        </w:rPr>
        <w:t xml:space="preserve"> priedas</w:t>
      </w:r>
    </w:p>
    <w:p w14:paraId="72A6E720" w14:textId="0D736617" w:rsidR="00A81DEE" w:rsidRPr="00715ED1" w:rsidRDefault="00A81DEE" w:rsidP="00A43AB7">
      <w:pPr>
        <w:pStyle w:val="HTMLiankstoformatuotas"/>
        <w:tabs>
          <w:tab w:val="clear" w:pos="4580"/>
        </w:tabs>
        <w:jc w:val="right"/>
        <w:rPr>
          <w:rFonts w:ascii="Times New Roman" w:hAnsi="Times New Roman" w:cs="Times New Roman"/>
          <w:sz w:val="24"/>
          <w:szCs w:val="24"/>
        </w:rPr>
      </w:pPr>
    </w:p>
    <w:p w14:paraId="07FDB09D" w14:textId="77777777" w:rsidR="00A81DEE" w:rsidRPr="00715ED1" w:rsidRDefault="00A81DEE" w:rsidP="00715ED1">
      <w:pPr>
        <w:pStyle w:val="HTMLiankstoformatuotas"/>
        <w:jc w:val="right"/>
        <w:rPr>
          <w:rFonts w:ascii="Times New Roman" w:hAnsi="Times New Roman" w:cs="Times New Roman"/>
          <w:sz w:val="24"/>
          <w:szCs w:val="24"/>
        </w:rPr>
      </w:pPr>
    </w:p>
    <w:p w14:paraId="2A6D1F6C" w14:textId="77777777" w:rsidR="00A81DEE" w:rsidRPr="00827A68" w:rsidRDefault="00A81DEE" w:rsidP="00A81DEE">
      <w:pPr>
        <w:pStyle w:val="HTMLiankstoformatuotas"/>
        <w:ind w:hanging="534"/>
      </w:pPr>
      <w:r w:rsidRPr="00827A68">
        <w:t>_________________________________________________________________________________</w:t>
      </w:r>
    </w:p>
    <w:p w14:paraId="375B4867" w14:textId="77777777" w:rsidR="00A81DEE" w:rsidRPr="00827A68" w:rsidRDefault="00A81DEE" w:rsidP="00A81DEE">
      <w:pPr>
        <w:pStyle w:val="HTMLiankstoformatuotas"/>
        <w:jc w:val="center"/>
        <w:rPr>
          <w:rFonts w:ascii="Times New Roman" w:hAnsi="Times New Roman" w:cs="Times New Roman"/>
          <w:sz w:val="24"/>
          <w:szCs w:val="24"/>
        </w:rPr>
      </w:pPr>
      <w:r w:rsidRPr="00827A68">
        <w:rPr>
          <w:sz w:val="24"/>
          <w:szCs w:val="24"/>
        </w:rPr>
        <w:t>(</w:t>
      </w:r>
      <w:r w:rsidRPr="00827A68">
        <w:rPr>
          <w:rFonts w:ascii="Times New Roman" w:hAnsi="Times New Roman" w:cs="Times New Roman"/>
          <w:sz w:val="24"/>
          <w:szCs w:val="24"/>
        </w:rPr>
        <w:t>Įstaigos pavadinimas)</w:t>
      </w:r>
    </w:p>
    <w:p w14:paraId="43F56CE9" w14:textId="77777777" w:rsidR="00A81DEE" w:rsidRPr="00827A68" w:rsidRDefault="00A81DEE" w:rsidP="00A81DEE">
      <w:pPr>
        <w:pStyle w:val="HTMLiankstoformatuotas"/>
      </w:pPr>
      <w:r w:rsidRPr="00827A68">
        <w:t xml:space="preserve">                                </w:t>
      </w:r>
    </w:p>
    <w:p w14:paraId="39600A26" w14:textId="77777777" w:rsidR="00A81DEE" w:rsidRPr="00827A68" w:rsidRDefault="00A81DEE" w:rsidP="00A81DEE">
      <w:pPr>
        <w:pStyle w:val="HTMLiankstoformatuotas"/>
        <w:jc w:val="center"/>
        <w:rPr>
          <w:rFonts w:ascii="Times New Roman" w:hAnsi="Times New Roman" w:cs="Times New Roman"/>
          <w:sz w:val="24"/>
          <w:szCs w:val="24"/>
        </w:rPr>
      </w:pPr>
      <w:r w:rsidRPr="00827A68">
        <w:rPr>
          <w:rFonts w:ascii="Times New Roman" w:hAnsi="Times New Roman" w:cs="Times New Roman"/>
          <w:sz w:val="24"/>
          <w:szCs w:val="24"/>
        </w:rPr>
        <w:t>REKOMENDACIJA METŲ MOKYTOJO PREMIJAI</w:t>
      </w:r>
    </w:p>
    <w:p w14:paraId="34723609" w14:textId="77777777" w:rsidR="00A81DEE" w:rsidRPr="00827A68" w:rsidRDefault="00A81DEE" w:rsidP="00A81DEE">
      <w:pPr>
        <w:pStyle w:val="Pavadinimas"/>
        <w:jc w:val="both"/>
        <w:rPr>
          <w:szCs w:val="24"/>
        </w:rPr>
      </w:pPr>
      <w:r w:rsidRPr="00827A68">
        <w:rPr>
          <w:szCs w:val="24"/>
        </w:rPr>
        <w:t xml:space="preserve">                                                                              </w:t>
      </w:r>
    </w:p>
    <w:p w14:paraId="1C8FD622" w14:textId="77777777" w:rsidR="00A81DEE" w:rsidRPr="00827A68" w:rsidRDefault="00A81DEE" w:rsidP="00A81DEE">
      <w:pPr>
        <w:spacing w:line="276" w:lineRule="auto"/>
        <w:ind w:firstLine="284"/>
        <w:rPr>
          <w:bCs/>
        </w:rPr>
      </w:pPr>
      <w:r w:rsidRPr="00827A68">
        <w:rPr>
          <w:bCs/>
        </w:rPr>
        <w:t>1. Vardas ir  pavardė _________________________________________________________________</w:t>
      </w:r>
    </w:p>
    <w:p w14:paraId="5516882E" w14:textId="77777777" w:rsidR="00A81DEE" w:rsidRPr="00827A68" w:rsidRDefault="00A81DEE" w:rsidP="00A81DEE">
      <w:pPr>
        <w:spacing w:line="276" w:lineRule="auto"/>
        <w:ind w:firstLine="284"/>
      </w:pPr>
      <w:r w:rsidRPr="00827A68">
        <w:rPr>
          <w:bCs/>
        </w:rPr>
        <w:t>2. Darbovietė, pareigos _______________________________________________________________</w:t>
      </w:r>
    </w:p>
    <w:p w14:paraId="5C731E88" w14:textId="77777777" w:rsidR="00A81DEE" w:rsidRPr="00827A68" w:rsidRDefault="00A81DEE" w:rsidP="00A81DEE">
      <w:pPr>
        <w:pStyle w:val="Antrat4"/>
        <w:spacing w:after="160" w:line="276" w:lineRule="auto"/>
        <w:ind w:firstLine="284"/>
        <w:rPr>
          <w:rFonts w:ascii="Times New Roman" w:hAnsi="Times New Roman"/>
          <w:b w:val="0"/>
          <w:bCs w:val="0"/>
          <w:sz w:val="24"/>
          <w:szCs w:val="24"/>
        </w:rPr>
      </w:pPr>
      <w:r w:rsidRPr="00827A68">
        <w:rPr>
          <w:rFonts w:ascii="Times New Roman" w:hAnsi="Times New Roman"/>
          <w:b w:val="0"/>
          <w:sz w:val="24"/>
          <w:szCs w:val="24"/>
        </w:rPr>
        <w:t>3. Elektroninio pašto adresas, telefono numeris_____________________________________________</w:t>
      </w:r>
    </w:p>
    <w:p w14:paraId="47672EBB" w14:textId="77777777" w:rsidR="00A81DEE" w:rsidRPr="00827A68" w:rsidRDefault="00A81DEE" w:rsidP="00A81DEE">
      <w:pPr>
        <w:spacing w:line="276" w:lineRule="auto"/>
        <w:ind w:firstLine="284"/>
        <w:rPr>
          <w:bCs/>
        </w:rPr>
      </w:pPr>
      <w:r w:rsidRPr="00827A68">
        <w:rPr>
          <w:bCs/>
        </w:rPr>
        <w:t xml:space="preserve">4. Gimimo data </w:t>
      </w:r>
      <w:r w:rsidRPr="00827A68">
        <w:rPr>
          <w:bCs/>
        </w:rPr>
        <w:softHyphen/>
      </w:r>
      <w:r w:rsidRPr="00827A68">
        <w:rPr>
          <w:bCs/>
        </w:rPr>
        <w:softHyphen/>
        <w:t>____________________________________________________________________</w:t>
      </w:r>
      <w:r w:rsidRPr="00827A68">
        <w:rPr>
          <w:bCs/>
        </w:rPr>
        <w:softHyphen/>
      </w:r>
      <w:r w:rsidRPr="00827A68">
        <w:rPr>
          <w:bCs/>
        </w:rPr>
        <w:softHyphen/>
      </w:r>
      <w:r w:rsidRPr="00827A68">
        <w:rPr>
          <w:bCs/>
        </w:rPr>
        <w:softHyphen/>
        <w:t>_</w:t>
      </w:r>
    </w:p>
    <w:p w14:paraId="5C78A847" w14:textId="77777777" w:rsidR="00A81DEE" w:rsidRPr="00827A68" w:rsidRDefault="00A81DEE" w:rsidP="00A81DEE">
      <w:pPr>
        <w:spacing w:line="276" w:lineRule="auto"/>
        <w:ind w:firstLine="284"/>
      </w:pPr>
      <w:r w:rsidRPr="00827A68">
        <w:rPr>
          <w:bCs/>
        </w:rPr>
        <w:t xml:space="preserve">5. </w:t>
      </w:r>
      <w:r w:rsidRPr="00827A68">
        <w:t>Veikla, atitinkanti atrankos kriterijus:</w:t>
      </w:r>
      <w:r w:rsidRPr="00827A68">
        <w:softHyphen/>
      </w:r>
      <w:r w:rsidRPr="00827A68">
        <w:softHyphen/>
      </w:r>
    </w:p>
    <w:tbl>
      <w:tblPr>
        <w:tblpPr w:leftFromText="180" w:rightFromText="180" w:vertAnchor="text" w:horzAnchor="margin" w:tblpXSpec="right"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8157"/>
        <w:gridCol w:w="1163"/>
      </w:tblGrid>
      <w:tr w:rsidR="00A81DEE" w:rsidRPr="00827A68" w14:paraId="33F90B90" w14:textId="77777777" w:rsidTr="00642DD7">
        <w:tc>
          <w:tcPr>
            <w:tcW w:w="288" w:type="dxa"/>
            <w:tcBorders>
              <w:bottom w:val="single" w:sz="4" w:space="0" w:color="auto"/>
            </w:tcBorders>
            <w:shd w:val="clear" w:color="auto" w:fill="auto"/>
          </w:tcPr>
          <w:p w14:paraId="1BDC9EA9" w14:textId="77777777" w:rsidR="00A81DEE" w:rsidRPr="00827A68" w:rsidRDefault="00A81DEE" w:rsidP="00642DD7">
            <w:pPr>
              <w:spacing w:line="276" w:lineRule="auto"/>
            </w:pPr>
            <w:r w:rsidRPr="00827A68">
              <w:t>Eil. Nr.</w:t>
            </w:r>
          </w:p>
        </w:tc>
        <w:tc>
          <w:tcPr>
            <w:tcW w:w="8157" w:type="dxa"/>
            <w:shd w:val="clear" w:color="auto" w:fill="auto"/>
          </w:tcPr>
          <w:p w14:paraId="79BF7E53" w14:textId="77777777" w:rsidR="00A81DEE" w:rsidRPr="00827A68" w:rsidRDefault="00A81DEE" w:rsidP="00642DD7">
            <w:pPr>
              <w:spacing w:line="276" w:lineRule="auto"/>
            </w:pPr>
            <w:r w:rsidRPr="00827A68">
              <w:t>Kriterijus ir veikla</w:t>
            </w:r>
          </w:p>
        </w:tc>
        <w:tc>
          <w:tcPr>
            <w:tcW w:w="1163" w:type="dxa"/>
            <w:tcBorders>
              <w:bottom w:val="single" w:sz="4" w:space="0" w:color="auto"/>
            </w:tcBorders>
            <w:shd w:val="clear" w:color="auto" w:fill="auto"/>
          </w:tcPr>
          <w:p w14:paraId="425E3A8D" w14:textId="77777777" w:rsidR="00A81DEE" w:rsidRPr="00827A68" w:rsidRDefault="00A81DEE" w:rsidP="00642DD7">
            <w:pPr>
              <w:spacing w:line="276" w:lineRule="auto"/>
            </w:pPr>
            <w:r w:rsidRPr="00827A68">
              <w:t>Nuorodos</w:t>
            </w:r>
          </w:p>
        </w:tc>
      </w:tr>
      <w:tr w:rsidR="00A81DEE" w:rsidRPr="00827A68" w14:paraId="685B7553" w14:textId="77777777" w:rsidTr="00642DD7">
        <w:tc>
          <w:tcPr>
            <w:tcW w:w="288" w:type="dxa"/>
            <w:tcBorders>
              <w:bottom w:val="nil"/>
            </w:tcBorders>
            <w:shd w:val="clear" w:color="auto" w:fill="auto"/>
          </w:tcPr>
          <w:p w14:paraId="743D7311" w14:textId="77777777" w:rsidR="00A81DEE" w:rsidRPr="00827A68" w:rsidRDefault="00A81DEE" w:rsidP="00642DD7">
            <w:pPr>
              <w:spacing w:line="276" w:lineRule="auto"/>
            </w:pPr>
            <w:r w:rsidRPr="00827A68">
              <w:t>1.</w:t>
            </w:r>
          </w:p>
        </w:tc>
        <w:tc>
          <w:tcPr>
            <w:tcW w:w="8157" w:type="dxa"/>
            <w:shd w:val="clear" w:color="auto" w:fill="auto"/>
          </w:tcPr>
          <w:p w14:paraId="7474589F" w14:textId="77777777" w:rsidR="00A81DEE" w:rsidRPr="00827A68" w:rsidRDefault="00A81DEE" w:rsidP="00642DD7">
            <w:pPr>
              <w:spacing w:line="276" w:lineRule="auto"/>
              <w:jc w:val="both"/>
            </w:pPr>
            <w:r w:rsidRPr="00827A68">
              <w:rPr>
                <w:lang w:eastAsia="en-GB"/>
              </w:rPr>
              <w:t>Pilietiškumo, tautinio sąmoningumo, bendražmogiškųjų vertybių diegimas, nuostatų pozityvumas kuriant atvirą, įtraukią mokyklą, užtikrinant</w:t>
            </w:r>
            <w:r w:rsidRPr="00827A68">
              <w:t xml:space="preserve"> </w:t>
            </w:r>
            <w:r w:rsidRPr="00827A68">
              <w:rPr>
                <w:lang w:eastAsia="en-GB"/>
              </w:rPr>
              <w:t>mokiniams lygias galimybes ir socialiai teisingas ugdymosi / mokymosi sąlygas.</w:t>
            </w:r>
          </w:p>
        </w:tc>
        <w:tc>
          <w:tcPr>
            <w:tcW w:w="1163" w:type="dxa"/>
            <w:tcBorders>
              <w:bottom w:val="nil"/>
            </w:tcBorders>
            <w:shd w:val="clear" w:color="auto" w:fill="auto"/>
          </w:tcPr>
          <w:p w14:paraId="2E78B8EF" w14:textId="77777777" w:rsidR="00A81DEE" w:rsidRPr="00827A68" w:rsidRDefault="00A81DEE" w:rsidP="00642DD7">
            <w:pPr>
              <w:spacing w:line="276" w:lineRule="auto"/>
            </w:pPr>
          </w:p>
        </w:tc>
      </w:tr>
      <w:tr w:rsidR="00A81DEE" w:rsidRPr="00827A68" w14:paraId="2306A1F5" w14:textId="77777777" w:rsidTr="00642DD7">
        <w:tc>
          <w:tcPr>
            <w:tcW w:w="288" w:type="dxa"/>
            <w:tcBorders>
              <w:top w:val="nil"/>
              <w:bottom w:val="single" w:sz="4" w:space="0" w:color="auto"/>
            </w:tcBorders>
            <w:shd w:val="clear" w:color="auto" w:fill="auto"/>
          </w:tcPr>
          <w:p w14:paraId="17B0DC74" w14:textId="77777777" w:rsidR="00A81DEE" w:rsidRPr="00827A68" w:rsidRDefault="00A81DEE" w:rsidP="00642DD7">
            <w:pPr>
              <w:spacing w:line="276" w:lineRule="auto"/>
            </w:pPr>
          </w:p>
        </w:tc>
        <w:tc>
          <w:tcPr>
            <w:tcW w:w="8157" w:type="dxa"/>
            <w:shd w:val="clear" w:color="auto" w:fill="auto"/>
          </w:tcPr>
          <w:p w14:paraId="770605CF" w14:textId="77777777" w:rsidR="00A81DEE" w:rsidRPr="00827A68" w:rsidRDefault="00A81DEE" w:rsidP="00642DD7">
            <w:pPr>
              <w:spacing w:line="276" w:lineRule="auto"/>
              <w:jc w:val="both"/>
            </w:pPr>
          </w:p>
        </w:tc>
        <w:tc>
          <w:tcPr>
            <w:tcW w:w="1163" w:type="dxa"/>
            <w:tcBorders>
              <w:top w:val="nil"/>
              <w:bottom w:val="single" w:sz="4" w:space="0" w:color="auto"/>
            </w:tcBorders>
            <w:shd w:val="clear" w:color="auto" w:fill="auto"/>
          </w:tcPr>
          <w:p w14:paraId="3D19D4D4" w14:textId="77777777" w:rsidR="00A81DEE" w:rsidRPr="00827A68" w:rsidRDefault="00A81DEE" w:rsidP="00642DD7">
            <w:pPr>
              <w:spacing w:line="276" w:lineRule="auto"/>
            </w:pPr>
          </w:p>
        </w:tc>
      </w:tr>
      <w:tr w:rsidR="00A81DEE" w:rsidRPr="00827A68" w14:paraId="659B4810" w14:textId="77777777" w:rsidTr="00642DD7">
        <w:tc>
          <w:tcPr>
            <w:tcW w:w="288" w:type="dxa"/>
            <w:tcBorders>
              <w:bottom w:val="nil"/>
            </w:tcBorders>
            <w:shd w:val="clear" w:color="auto" w:fill="auto"/>
          </w:tcPr>
          <w:p w14:paraId="507FFEC8" w14:textId="77777777" w:rsidR="00A81DEE" w:rsidRPr="00827A68" w:rsidRDefault="00A81DEE" w:rsidP="00642DD7">
            <w:pPr>
              <w:spacing w:line="276" w:lineRule="auto"/>
            </w:pPr>
            <w:r w:rsidRPr="00827A68">
              <w:t>2.</w:t>
            </w:r>
          </w:p>
        </w:tc>
        <w:tc>
          <w:tcPr>
            <w:tcW w:w="8157" w:type="dxa"/>
            <w:shd w:val="clear" w:color="auto" w:fill="auto"/>
          </w:tcPr>
          <w:p w14:paraId="595E2322" w14:textId="77777777" w:rsidR="00A81DEE" w:rsidRPr="00827A68" w:rsidRDefault="00A81DEE" w:rsidP="00642DD7">
            <w:pPr>
              <w:spacing w:line="276" w:lineRule="auto"/>
              <w:jc w:val="both"/>
            </w:pPr>
            <w:r w:rsidRPr="00827A68">
              <w:t xml:space="preserve">Meistriškumas ugdomojoje veikloje: motyvuojanti mokytojo ir mokinio sąveika, mokinių pasiekimai ir pažanga (pvz., kompetencijų ugdymo, kiekvieno mokinio pažangos, įtraukiojo ugdymo, mokymosi sunkumų turinčių ir / ar talentingų mokinių ugdymo </w:t>
            </w:r>
            <w:r w:rsidRPr="0041496F">
              <w:t>i</w:t>
            </w:r>
            <w:r w:rsidRPr="00827A68">
              <w:t>r kiti sėkmingo ugdymo rezultatai).</w:t>
            </w:r>
          </w:p>
        </w:tc>
        <w:tc>
          <w:tcPr>
            <w:tcW w:w="1163" w:type="dxa"/>
            <w:tcBorders>
              <w:bottom w:val="nil"/>
            </w:tcBorders>
            <w:shd w:val="clear" w:color="auto" w:fill="auto"/>
          </w:tcPr>
          <w:p w14:paraId="0B76BF73" w14:textId="77777777" w:rsidR="00A81DEE" w:rsidRPr="00827A68" w:rsidRDefault="00A81DEE" w:rsidP="00642DD7">
            <w:pPr>
              <w:spacing w:line="276" w:lineRule="auto"/>
            </w:pPr>
          </w:p>
        </w:tc>
      </w:tr>
      <w:tr w:rsidR="00A81DEE" w:rsidRPr="00827A68" w14:paraId="0D683296" w14:textId="77777777" w:rsidTr="00642DD7">
        <w:tc>
          <w:tcPr>
            <w:tcW w:w="288" w:type="dxa"/>
            <w:tcBorders>
              <w:top w:val="nil"/>
              <w:bottom w:val="single" w:sz="4" w:space="0" w:color="auto"/>
            </w:tcBorders>
            <w:shd w:val="clear" w:color="auto" w:fill="auto"/>
          </w:tcPr>
          <w:p w14:paraId="11286AE0" w14:textId="77777777" w:rsidR="00A81DEE" w:rsidRPr="00827A68" w:rsidRDefault="00A81DEE" w:rsidP="00642DD7">
            <w:pPr>
              <w:spacing w:line="276" w:lineRule="auto"/>
            </w:pPr>
          </w:p>
        </w:tc>
        <w:tc>
          <w:tcPr>
            <w:tcW w:w="8157" w:type="dxa"/>
            <w:shd w:val="clear" w:color="auto" w:fill="auto"/>
          </w:tcPr>
          <w:p w14:paraId="5698DDC7" w14:textId="77777777" w:rsidR="00A81DEE" w:rsidRPr="00827A68" w:rsidRDefault="00A81DEE" w:rsidP="00642DD7">
            <w:pPr>
              <w:spacing w:line="276" w:lineRule="auto"/>
              <w:jc w:val="both"/>
            </w:pPr>
          </w:p>
        </w:tc>
        <w:tc>
          <w:tcPr>
            <w:tcW w:w="1163" w:type="dxa"/>
            <w:tcBorders>
              <w:top w:val="nil"/>
              <w:bottom w:val="single" w:sz="4" w:space="0" w:color="auto"/>
            </w:tcBorders>
            <w:shd w:val="clear" w:color="auto" w:fill="auto"/>
          </w:tcPr>
          <w:p w14:paraId="4181034B" w14:textId="77777777" w:rsidR="00A81DEE" w:rsidRPr="00827A68" w:rsidRDefault="00A81DEE" w:rsidP="00642DD7">
            <w:pPr>
              <w:spacing w:line="276" w:lineRule="auto"/>
            </w:pPr>
          </w:p>
        </w:tc>
      </w:tr>
      <w:tr w:rsidR="00A81DEE" w:rsidRPr="00827A68" w14:paraId="686222BE" w14:textId="77777777" w:rsidTr="00642DD7">
        <w:trPr>
          <w:trHeight w:val="1188"/>
        </w:trPr>
        <w:tc>
          <w:tcPr>
            <w:tcW w:w="288" w:type="dxa"/>
            <w:vMerge w:val="restart"/>
            <w:shd w:val="clear" w:color="auto" w:fill="auto"/>
          </w:tcPr>
          <w:p w14:paraId="71694BE7" w14:textId="77777777" w:rsidR="00A81DEE" w:rsidRPr="00827A68" w:rsidRDefault="00A81DEE" w:rsidP="00642DD7">
            <w:pPr>
              <w:spacing w:line="276" w:lineRule="auto"/>
            </w:pPr>
            <w:r w:rsidRPr="00827A68">
              <w:t>3.</w:t>
            </w:r>
          </w:p>
        </w:tc>
        <w:tc>
          <w:tcPr>
            <w:tcW w:w="8157" w:type="dxa"/>
            <w:shd w:val="clear" w:color="auto" w:fill="auto"/>
          </w:tcPr>
          <w:p w14:paraId="6F91CB96" w14:textId="77777777" w:rsidR="00A81DEE" w:rsidRPr="00827A68" w:rsidRDefault="00A81DEE" w:rsidP="00642DD7">
            <w:pPr>
              <w:spacing w:line="276" w:lineRule="auto"/>
              <w:jc w:val="both"/>
            </w:pPr>
            <w:r w:rsidRPr="00827A68">
              <w:t>Vertingi, inovatyvūs mokytojo metodiniai darbai (pvz., mokytojo sukurtos ir administruojamos internet</w:t>
            </w:r>
            <w:r>
              <w:t>o</w:t>
            </w:r>
            <w:r w:rsidRPr="00827A68">
              <w:t xml:space="preserve"> svetainės; ugdymo programos; mokymo priemonės, užduočių aplankai, ugdomųjų veiklų / pamokų įvairiose edukacinėse aplinkose aprašai; inovatyvios ugdomosios aplinkos; individualios mokinio pažangos, formuojamojo vertinimo instrumentai; nacionaliniai ir tarptautiniai projektai; autentiškos patirties sklaida už mokyklos ribų ir kt.).</w:t>
            </w:r>
          </w:p>
        </w:tc>
        <w:tc>
          <w:tcPr>
            <w:tcW w:w="1163" w:type="dxa"/>
            <w:vMerge w:val="restart"/>
            <w:shd w:val="clear" w:color="auto" w:fill="auto"/>
          </w:tcPr>
          <w:p w14:paraId="473C1E45" w14:textId="77777777" w:rsidR="00A81DEE" w:rsidRPr="00827A68" w:rsidRDefault="00A81DEE" w:rsidP="00642DD7">
            <w:pPr>
              <w:spacing w:line="276" w:lineRule="auto"/>
            </w:pPr>
          </w:p>
        </w:tc>
      </w:tr>
      <w:tr w:rsidR="00A81DEE" w:rsidRPr="00827A68" w14:paraId="77E54667" w14:textId="77777777" w:rsidTr="00642DD7">
        <w:trPr>
          <w:trHeight w:val="85"/>
        </w:trPr>
        <w:tc>
          <w:tcPr>
            <w:tcW w:w="288" w:type="dxa"/>
            <w:vMerge/>
            <w:tcBorders>
              <w:bottom w:val="nil"/>
            </w:tcBorders>
            <w:shd w:val="clear" w:color="auto" w:fill="auto"/>
          </w:tcPr>
          <w:p w14:paraId="17DBBF86" w14:textId="77777777" w:rsidR="00A81DEE" w:rsidRPr="00827A68" w:rsidRDefault="00A81DEE" w:rsidP="00642DD7">
            <w:pPr>
              <w:spacing w:line="276" w:lineRule="auto"/>
            </w:pPr>
          </w:p>
        </w:tc>
        <w:tc>
          <w:tcPr>
            <w:tcW w:w="8157" w:type="dxa"/>
            <w:shd w:val="clear" w:color="auto" w:fill="auto"/>
          </w:tcPr>
          <w:p w14:paraId="644F2BC1" w14:textId="77777777" w:rsidR="00A81DEE" w:rsidRPr="00827A68" w:rsidRDefault="00A81DEE" w:rsidP="00642DD7">
            <w:pPr>
              <w:spacing w:line="276" w:lineRule="auto"/>
              <w:jc w:val="both"/>
            </w:pPr>
          </w:p>
        </w:tc>
        <w:tc>
          <w:tcPr>
            <w:tcW w:w="1163" w:type="dxa"/>
            <w:vMerge/>
            <w:tcBorders>
              <w:bottom w:val="nil"/>
            </w:tcBorders>
            <w:shd w:val="clear" w:color="auto" w:fill="auto"/>
          </w:tcPr>
          <w:p w14:paraId="4C4E6E2B" w14:textId="77777777" w:rsidR="00A81DEE" w:rsidRPr="00827A68" w:rsidRDefault="00A81DEE" w:rsidP="00642DD7">
            <w:pPr>
              <w:spacing w:line="276" w:lineRule="auto"/>
            </w:pPr>
          </w:p>
        </w:tc>
      </w:tr>
      <w:tr w:rsidR="00A81DEE" w:rsidRPr="00827A68" w14:paraId="6F0CC063" w14:textId="77777777" w:rsidTr="00642DD7">
        <w:trPr>
          <w:trHeight w:val="1384"/>
        </w:trPr>
        <w:tc>
          <w:tcPr>
            <w:tcW w:w="288" w:type="dxa"/>
            <w:vMerge w:val="restart"/>
            <w:shd w:val="clear" w:color="auto" w:fill="auto"/>
          </w:tcPr>
          <w:p w14:paraId="31CAD501" w14:textId="77777777" w:rsidR="00A81DEE" w:rsidRPr="00827A68" w:rsidRDefault="00A81DEE" w:rsidP="00642DD7">
            <w:pPr>
              <w:spacing w:line="276" w:lineRule="auto"/>
            </w:pPr>
            <w:r w:rsidRPr="00827A68">
              <w:t>4.</w:t>
            </w:r>
          </w:p>
        </w:tc>
        <w:tc>
          <w:tcPr>
            <w:tcW w:w="8157" w:type="dxa"/>
            <w:shd w:val="clear" w:color="auto" w:fill="auto"/>
          </w:tcPr>
          <w:p w14:paraId="4D5A5D4E" w14:textId="77777777" w:rsidR="00A81DEE" w:rsidRPr="00827A68" w:rsidRDefault="00A81DEE" w:rsidP="00642DD7">
            <w:pPr>
              <w:spacing w:line="276" w:lineRule="auto"/>
              <w:jc w:val="both"/>
            </w:pPr>
            <w:r w:rsidRPr="00827A68">
              <w:t xml:space="preserve">Aktyvi, veiksminga ir kūrybiška veikla mokyklos bendruomenėje (pvz., bendradarbiavimo su mokyklos darbuotojais, tėvais (globėjais, rūpintojais) (toliau – tėvai) mokinių ugdymo klausimais, veiklos darbo grupėse ar komisijose, mokyklos renginių ar tikslinių edukacinių veiklų organizavimo, mokyklos projektų integraliam ir </w:t>
            </w:r>
            <w:proofErr w:type="spellStart"/>
            <w:r w:rsidRPr="00827A68">
              <w:t>įtraukiajam</w:t>
            </w:r>
            <w:proofErr w:type="spellEnd"/>
            <w:r w:rsidRPr="00827A68">
              <w:t xml:space="preserve"> ugdymui rengimo ir jų įgyvendinimo, dalykinių ir metodinių inovacijų diegimo, švietimo pagalbos mokiniams ir jų tėvams rezultatai).</w:t>
            </w:r>
          </w:p>
        </w:tc>
        <w:tc>
          <w:tcPr>
            <w:tcW w:w="1163" w:type="dxa"/>
            <w:vMerge w:val="restart"/>
            <w:shd w:val="clear" w:color="auto" w:fill="auto"/>
          </w:tcPr>
          <w:p w14:paraId="1EBA604A" w14:textId="77777777" w:rsidR="00A81DEE" w:rsidRPr="00827A68" w:rsidRDefault="00A81DEE" w:rsidP="00642DD7">
            <w:pPr>
              <w:spacing w:line="276" w:lineRule="auto"/>
            </w:pPr>
          </w:p>
        </w:tc>
      </w:tr>
      <w:tr w:rsidR="00A81DEE" w:rsidRPr="00827A68" w14:paraId="186DBE72" w14:textId="77777777" w:rsidTr="00642DD7">
        <w:trPr>
          <w:trHeight w:val="189"/>
        </w:trPr>
        <w:tc>
          <w:tcPr>
            <w:tcW w:w="288" w:type="dxa"/>
            <w:vMerge/>
            <w:tcBorders>
              <w:bottom w:val="nil"/>
            </w:tcBorders>
            <w:shd w:val="clear" w:color="auto" w:fill="auto"/>
          </w:tcPr>
          <w:p w14:paraId="573D7712" w14:textId="77777777" w:rsidR="00A81DEE" w:rsidRPr="00827A68" w:rsidRDefault="00A81DEE" w:rsidP="00642DD7">
            <w:pPr>
              <w:spacing w:line="276" w:lineRule="auto"/>
            </w:pPr>
          </w:p>
        </w:tc>
        <w:tc>
          <w:tcPr>
            <w:tcW w:w="8157" w:type="dxa"/>
            <w:shd w:val="clear" w:color="auto" w:fill="auto"/>
          </w:tcPr>
          <w:p w14:paraId="6C0DD6F6" w14:textId="77777777" w:rsidR="00A81DEE" w:rsidRPr="00827A68" w:rsidRDefault="00A81DEE" w:rsidP="00642DD7">
            <w:pPr>
              <w:spacing w:line="276" w:lineRule="auto"/>
              <w:jc w:val="both"/>
            </w:pPr>
          </w:p>
        </w:tc>
        <w:tc>
          <w:tcPr>
            <w:tcW w:w="1163" w:type="dxa"/>
            <w:vMerge/>
            <w:tcBorders>
              <w:bottom w:val="nil"/>
            </w:tcBorders>
            <w:shd w:val="clear" w:color="auto" w:fill="auto"/>
          </w:tcPr>
          <w:p w14:paraId="69FC8B02" w14:textId="77777777" w:rsidR="00A81DEE" w:rsidRPr="00827A68" w:rsidRDefault="00A81DEE" w:rsidP="00642DD7">
            <w:pPr>
              <w:spacing w:line="276" w:lineRule="auto"/>
            </w:pPr>
          </w:p>
        </w:tc>
      </w:tr>
      <w:tr w:rsidR="00A81DEE" w:rsidRPr="00827A68" w14:paraId="5AAD1F95" w14:textId="77777777" w:rsidTr="00642DD7">
        <w:trPr>
          <w:trHeight w:val="393"/>
        </w:trPr>
        <w:tc>
          <w:tcPr>
            <w:tcW w:w="288" w:type="dxa"/>
            <w:vMerge w:val="restart"/>
            <w:shd w:val="clear" w:color="auto" w:fill="auto"/>
          </w:tcPr>
          <w:p w14:paraId="452FD269" w14:textId="77777777" w:rsidR="00A81DEE" w:rsidRPr="00827A68" w:rsidRDefault="00A81DEE" w:rsidP="00642DD7">
            <w:pPr>
              <w:spacing w:line="276" w:lineRule="auto"/>
            </w:pPr>
            <w:r w:rsidRPr="00827A68">
              <w:t>5.</w:t>
            </w:r>
          </w:p>
        </w:tc>
        <w:tc>
          <w:tcPr>
            <w:tcW w:w="8157" w:type="dxa"/>
            <w:shd w:val="clear" w:color="auto" w:fill="auto"/>
          </w:tcPr>
          <w:p w14:paraId="56A7EC6C" w14:textId="77777777" w:rsidR="00A81DEE" w:rsidRPr="00827A68" w:rsidRDefault="00A81DEE" w:rsidP="00642DD7">
            <w:pPr>
              <w:spacing w:line="276" w:lineRule="auto"/>
              <w:jc w:val="both"/>
            </w:pPr>
            <w:r w:rsidRPr="00827A68">
              <w:t>Reikšmingas dalyvavimas formuojant ir įgyvendinant švietimo strategijas (pvz., savivaldybės, regiono, šalies dokumentai, projektai, programos ir kt.).</w:t>
            </w:r>
          </w:p>
        </w:tc>
        <w:tc>
          <w:tcPr>
            <w:tcW w:w="1163" w:type="dxa"/>
            <w:vMerge w:val="restart"/>
            <w:shd w:val="clear" w:color="auto" w:fill="auto"/>
          </w:tcPr>
          <w:p w14:paraId="0325C2C1" w14:textId="77777777" w:rsidR="00A81DEE" w:rsidRPr="00827A68" w:rsidRDefault="00A81DEE" w:rsidP="00642DD7">
            <w:pPr>
              <w:spacing w:line="276" w:lineRule="auto"/>
            </w:pPr>
          </w:p>
        </w:tc>
      </w:tr>
      <w:tr w:rsidR="00A81DEE" w:rsidRPr="00827A68" w14:paraId="44063DEE" w14:textId="77777777" w:rsidTr="00642DD7">
        <w:trPr>
          <w:trHeight w:val="392"/>
        </w:trPr>
        <w:tc>
          <w:tcPr>
            <w:tcW w:w="288" w:type="dxa"/>
            <w:vMerge/>
            <w:tcBorders>
              <w:bottom w:val="nil"/>
            </w:tcBorders>
            <w:shd w:val="clear" w:color="auto" w:fill="auto"/>
          </w:tcPr>
          <w:p w14:paraId="3EA17D2F" w14:textId="77777777" w:rsidR="00A81DEE" w:rsidRPr="00827A68" w:rsidRDefault="00A81DEE" w:rsidP="00642DD7">
            <w:pPr>
              <w:spacing w:line="276" w:lineRule="auto"/>
            </w:pPr>
          </w:p>
        </w:tc>
        <w:tc>
          <w:tcPr>
            <w:tcW w:w="8157" w:type="dxa"/>
            <w:shd w:val="clear" w:color="auto" w:fill="auto"/>
          </w:tcPr>
          <w:p w14:paraId="544C4DB0" w14:textId="77777777" w:rsidR="00A81DEE" w:rsidRPr="00827A68" w:rsidRDefault="00A81DEE" w:rsidP="00642DD7">
            <w:pPr>
              <w:spacing w:line="276" w:lineRule="auto"/>
            </w:pPr>
          </w:p>
        </w:tc>
        <w:tc>
          <w:tcPr>
            <w:tcW w:w="1163" w:type="dxa"/>
            <w:vMerge/>
            <w:tcBorders>
              <w:bottom w:val="nil"/>
            </w:tcBorders>
            <w:shd w:val="clear" w:color="auto" w:fill="auto"/>
          </w:tcPr>
          <w:p w14:paraId="0E4D3C12" w14:textId="77777777" w:rsidR="00A81DEE" w:rsidRPr="00827A68" w:rsidRDefault="00A81DEE" w:rsidP="00642DD7">
            <w:pPr>
              <w:spacing w:line="276" w:lineRule="auto"/>
            </w:pPr>
          </w:p>
        </w:tc>
      </w:tr>
      <w:tr w:rsidR="00A81DEE" w:rsidRPr="00827A68" w14:paraId="67E883A2" w14:textId="77777777" w:rsidTr="00642DD7">
        <w:tc>
          <w:tcPr>
            <w:tcW w:w="288" w:type="dxa"/>
            <w:tcBorders>
              <w:bottom w:val="nil"/>
            </w:tcBorders>
            <w:shd w:val="clear" w:color="auto" w:fill="auto"/>
          </w:tcPr>
          <w:p w14:paraId="3E82A090" w14:textId="77777777" w:rsidR="00A81DEE" w:rsidRPr="00827A68" w:rsidRDefault="00A81DEE" w:rsidP="00642DD7">
            <w:pPr>
              <w:spacing w:line="276" w:lineRule="auto"/>
            </w:pPr>
            <w:r w:rsidRPr="00827A68">
              <w:lastRenderedPageBreak/>
              <w:t>6.</w:t>
            </w:r>
          </w:p>
        </w:tc>
        <w:tc>
          <w:tcPr>
            <w:tcW w:w="8157" w:type="dxa"/>
            <w:shd w:val="clear" w:color="auto" w:fill="auto"/>
          </w:tcPr>
          <w:p w14:paraId="34568AA2" w14:textId="77777777" w:rsidR="00A81DEE" w:rsidRPr="00827A68" w:rsidRDefault="00A81DEE" w:rsidP="00642DD7">
            <w:pPr>
              <w:spacing w:line="276" w:lineRule="auto"/>
              <w:jc w:val="both"/>
            </w:pPr>
            <w:r w:rsidRPr="00827A68">
              <w:t xml:space="preserve">Aktyvus dalyvavimas savivaldybės, šalies pedagoginėje, visuomeninėje,  kultūrinėje, </w:t>
            </w:r>
            <w:r>
              <w:t>tyrimų, eksperimentinėje</w:t>
            </w:r>
            <w:r w:rsidRPr="00827A68">
              <w:t xml:space="preserve"> </w:t>
            </w:r>
            <w:r>
              <w:t xml:space="preserve">ar kitoje </w:t>
            </w:r>
            <w:r w:rsidRPr="00827A68">
              <w:t>veikloje (pvz., draugijos, asociacijos, ekspertų komisijos, konferencijos, konsultacijos, savanorystė, straipsniai leidiniuose ir periodinėje spaudoje ir kt.).</w:t>
            </w:r>
          </w:p>
        </w:tc>
        <w:tc>
          <w:tcPr>
            <w:tcW w:w="1163" w:type="dxa"/>
            <w:tcBorders>
              <w:bottom w:val="nil"/>
            </w:tcBorders>
            <w:shd w:val="clear" w:color="auto" w:fill="auto"/>
          </w:tcPr>
          <w:p w14:paraId="771125EA" w14:textId="77777777" w:rsidR="00A81DEE" w:rsidRPr="00827A68" w:rsidRDefault="00A81DEE" w:rsidP="00642DD7">
            <w:pPr>
              <w:spacing w:line="276" w:lineRule="auto"/>
            </w:pPr>
          </w:p>
        </w:tc>
      </w:tr>
      <w:tr w:rsidR="00A81DEE" w:rsidRPr="00827A68" w14:paraId="77D2F346" w14:textId="77777777" w:rsidTr="00642DD7">
        <w:tc>
          <w:tcPr>
            <w:tcW w:w="288" w:type="dxa"/>
            <w:tcBorders>
              <w:top w:val="nil"/>
              <w:bottom w:val="single" w:sz="4" w:space="0" w:color="auto"/>
            </w:tcBorders>
            <w:shd w:val="clear" w:color="auto" w:fill="auto"/>
          </w:tcPr>
          <w:p w14:paraId="5E0EC0FB" w14:textId="77777777" w:rsidR="00A81DEE" w:rsidRPr="00827A68" w:rsidRDefault="00A81DEE" w:rsidP="00642DD7">
            <w:pPr>
              <w:spacing w:line="276" w:lineRule="auto"/>
            </w:pPr>
          </w:p>
        </w:tc>
        <w:tc>
          <w:tcPr>
            <w:tcW w:w="8157" w:type="dxa"/>
            <w:shd w:val="clear" w:color="auto" w:fill="auto"/>
          </w:tcPr>
          <w:p w14:paraId="770E42EF" w14:textId="77777777" w:rsidR="00A81DEE" w:rsidRPr="00827A68" w:rsidRDefault="00A81DEE" w:rsidP="00642DD7">
            <w:pPr>
              <w:spacing w:line="276" w:lineRule="auto"/>
            </w:pPr>
          </w:p>
        </w:tc>
        <w:tc>
          <w:tcPr>
            <w:tcW w:w="1163" w:type="dxa"/>
            <w:tcBorders>
              <w:top w:val="nil"/>
              <w:bottom w:val="single" w:sz="4" w:space="0" w:color="auto"/>
            </w:tcBorders>
            <w:shd w:val="clear" w:color="auto" w:fill="auto"/>
          </w:tcPr>
          <w:p w14:paraId="792ABE49" w14:textId="77777777" w:rsidR="00A81DEE" w:rsidRPr="00827A68" w:rsidRDefault="00A81DEE" w:rsidP="00642DD7">
            <w:pPr>
              <w:spacing w:line="276" w:lineRule="auto"/>
            </w:pPr>
          </w:p>
        </w:tc>
      </w:tr>
    </w:tbl>
    <w:p w14:paraId="72CBAEE6" w14:textId="77777777" w:rsidR="00A81DEE" w:rsidRPr="00827A68" w:rsidRDefault="00A81DEE" w:rsidP="00A81DEE">
      <w:pPr>
        <w:spacing w:line="276" w:lineRule="auto"/>
        <w:ind w:firstLine="525"/>
      </w:pPr>
    </w:p>
    <w:p w14:paraId="0B01B21B" w14:textId="77777777" w:rsidR="00A81DEE" w:rsidRPr="00827A68" w:rsidRDefault="00A81DEE" w:rsidP="00A81DEE"/>
    <w:p w14:paraId="5B1A75B9" w14:textId="77777777" w:rsidR="00A81DEE" w:rsidRPr="00827A68" w:rsidRDefault="00A81DEE" w:rsidP="00A81DEE">
      <w:pPr>
        <w:ind w:left="284" w:firstLine="1135"/>
        <w:jc w:val="both"/>
      </w:pPr>
      <w:r w:rsidRPr="00827A68">
        <w:rPr>
          <w:b/>
        </w:rPr>
        <w:t>PASTABA. Rekomendacijos apimtis – ne daugiau kaip 4 A4 formato lapai.  Rekomendacijoje pateikiamos nuorodos į internet</w:t>
      </w:r>
      <w:r>
        <w:rPr>
          <w:b/>
        </w:rPr>
        <w:t>o</w:t>
      </w:r>
      <w:r w:rsidRPr="00827A68">
        <w:rPr>
          <w:b/>
        </w:rPr>
        <w:t xml:space="preserve"> svetaines ar socialinius tinklus.</w:t>
      </w:r>
    </w:p>
    <w:p w14:paraId="212311BA" w14:textId="77777777" w:rsidR="00A81DEE" w:rsidRPr="00827A68" w:rsidRDefault="00A81DEE" w:rsidP="00A81DEE">
      <w:pPr>
        <w:pStyle w:val="HTMLiankstoformatuotas"/>
      </w:pPr>
      <w:r w:rsidRPr="00827A68">
        <w:t xml:space="preserve">                        </w:t>
      </w:r>
    </w:p>
    <w:p w14:paraId="596BC60A" w14:textId="77777777" w:rsidR="00A81DEE" w:rsidRPr="00827A68" w:rsidRDefault="00A81DEE" w:rsidP="00A81DEE">
      <w:pPr>
        <w:pStyle w:val="HTMLiankstoformatuotas"/>
      </w:pPr>
    </w:p>
    <w:p w14:paraId="169953B0" w14:textId="77777777" w:rsidR="00A81DEE" w:rsidRPr="00827A68" w:rsidRDefault="00A81DEE" w:rsidP="00A81DEE">
      <w:pPr>
        <w:pStyle w:val="HTMLiankstoformatuotas"/>
        <w:tabs>
          <w:tab w:val="clear" w:pos="916"/>
        </w:tabs>
        <w:ind w:left="1134" w:hanging="850"/>
      </w:pPr>
      <w:r w:rsidRPr="00827A68">
        <w:rPr>
          <w:rFonts w:ascii="Times New Roman" w:hAnsi="Times New Roman" w:cs="Times New Roman"/>
          <w:sz w:val="24"/>
          <w:szCs w:val="24"/>
        </w:rPr>
        <w:t>Įstaigos vadovas_________________________________</w:t>
      </w:r>
      <w:r>
        <w:rPr>
          <w:rFonts w:ascii="Times New Roman" w:hAnsi="Times New Roman" w:cs="Times New Roman"/>
          <w:sz w:val="24"/>
          <w:szCs w:val="24"/>
        </w:rPr>
        <w:t>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Pr="00827A68">
        <w:t>___________________________________</w:t>
      </w:r>
    </w:p>
    <w:p w14:paraId="132C498D" w14:textId="77777777" w:rsidR="00A81DEE" w:rsidRPr="00827A68" w:rsidRDefault="00A81DEE" w:rsidP="00A81DEE">
      <w:pPr>
        <w:pStyle w:val="HTMLiankstoformatuotas"/>
        <w:rPr>
          <w:rFonts w:ascii="Times New Roman" w:hAnsi="Times New Roman" w:cs="Times New Roman"/>
        </w:rPr>
      </w:pPr>
      <w:r w:rsidRPr="00827A68">
        <w:t xml:space="preserve">  </w:t>
      </w:r>
      <w:r>
        <w:t xml:space="preserve">         </w:t>
      </w:r>
      <w:r w:rsidRPr="00827A68">
        <w:t xml:space="preserve">    </w:t>
      </w:r>
      <w:r w:rsidRPr="00827A68">
        <w:rPr>
          <w:rFonts w:ascii="Times New Roman" w:hAnsi="Times New Roman" w:cs="Times New Roman"/>
        </w:rPr>
        <w:t>(Vardas, pavardė, parašas)</w:t>
      </w:r>
    </w:p>
    <w:p w14:paraId="250E6C0F" w14:textId="77777777" w:rsidR="00A81DEE" w:rsidRPr="00827A68" w:rsidRDefault="00A81DEE" w:rsidP="00A81DEE">
      <w:pPr>
        <w:pStyle w:val="HTMLiankstoformatuotas"/>
        <w:rPr>
          <w:rFonts w:ascii="Times New Roman" w:hAnsi="Times New Roman" w:cs="Times New Roman"/>
          <w:sz w:val="24"/>
          <w:szCs w:val="24"/>
        </w:rPr>
      </w:pPr>
      <w:r w:rsidRPr="00827A68">
        <w:rPr>
          <w:rFonts w:ascii="Times New Roman" w:hAnsi="Times New Roman" w:cs="Times New Roman"/>
          <w:sz w:val="24"/>
          <w:szCs w:val="24"/>
        </w:rPr>
        <w:t>20    m.                             mėn.     d.</w:t>
      </w:r>
    </w:p>
    <w:p w14:paraId="35543A04" w14:textId="77777777" w:rsidR="00A81DEE" w:rsidRPr="00827A68" w:rsidRDefault="00A81DEE" w:rsidP="00A81DEE">
      <w:pPr>
        <w:pStyle w:val="HTMLiankstoformatuotas"/>
        <w:rPr>
          <w:rFonts w:ascii="Times New Roman" w:hAnsi="Times New Roman" w:cs="Times New Roman"/>
          <w:sz w:val="24"/>
          <w:szCs w:val="24"/>
        </w:rPr>
      </w:pPr>
    </w:p>
    <w:p w14:paraId="7B4278A0" w14:textId="77777777" w:rsidR="00A81DEE" w:rsidRPr="00827A68" w:rsidRDefault="00A81DEE" w:rsidP="00A81DEE">
      <w:pPr>
        <w:pStyle w:val="HTMLiankstoformatuotas"/>
      </w:pPr>
    </w:p>
    <w:p w14:paraId="401A95C6" w14:textId="77777777" w:rsidR="00A81DEE" w:rsidRPr="00827A68" w:rsidRDefault="00A81DEE" w:rsidP="00A81DEE">
      <w:pPr>
        <w:jc w:val="center"/>
      </w:pPr>
      <w:r w:rsidRPr="00827A68">
        <w:t>_________________________</w:t>
      </w:r>
    </w:p>
    <w:p w14:paraId="56F0AC50" w14:textId="77777777" w:rsidR="00A81DEE" w:rsidRPr="00827A68" w:rsidRDefault="00A81DEE" w:rsidP="00A81DEE">
      <w:pPr>
        <w:jc w:val="center"/>
      </w:pPr>
    </w:p>
    <w:p w14:paraId="6A0F5BAA" w14:textId="77777777" w:rsidR="00A81DEE" w:rsidRDefault="00A81DEE" w:rsidP="00A81DEE">
      <w:pPr>
        <w:jc w:val="center"/>
        <w:sectPr w:rsidR="00A81DEE" w:rsidSect="00C20C45">
          <w:headerReference w:type="default" r:id="rId8"/>
          <w:headerReference w:type="first" r:id="rId9"/>
          <w:pgSz w:w="11907" w:h="16840" w:code="9"/>
          <w:pgMar w:top="1135" w:right="567" w:bottom="1134" w:left="1134" w:header="567" w:footer="567" w:gutter="0"/>
          <w:pgNumType w:start="1"/>
          <w:cols w:space="1296"/>
          <w:titlePg/>
          <w:docGrid w:linePitch="326"/>
        </w:sectPr>
      </w:pPr>
    </w:p>
    <w:tbl>
      <w:tblPr>
        <w:tblW w:w="0" w:type="auto"/>
        <w:tblInd w:w="4815" w:type="dxa"/>
        <w:tblLook w:val="04A0" w:firstRow="1" w:lastRow="0" w:firstColumn="1" w:lastColumn="0" w:noHBand="0" w:noVBand="1"/>
      </w:tblPr>
      <w:tblGrid>
        <w:gridCol w:w="5391"/>
      </w:tblGrid>
      <w:tr w:rsidR="00A81DEE" w:rsidRPr="00827A68" w14:paraId="612CA2E0" w14:textId="77777777" w:rsidTr="00642DD7">
        <w:trPr>
          <w:trHeight w:val="1284"/>
        </w:trPr>
        <w:tc>
          <w:tcPr>
            <w:tcW w:w="5391" w:type="dxa"/>
            <w:shd w:val="clear" w:color="auto" w:fill="auto"/>
          </w:tcPr>
          <w:p w14:paraId="0EFA09BA" w14:textId="0904E061" w:rsidR="00A43AB7" w:rsidRDefault="00A43AB7" w:rsidP="00A43AB7">
            <w:pPr>
              <w:pStyle w:val="Pavadinimas"/>
              <w:ind w:left="1601" w:hanging="1601"/>
              <w:jc w:val="both"/>
              <w:rPr>
                <w:szCs w:val="24"/>
              </w:rPr>
            </w:pPr>
            <w:r>
              <w:rPr>
                <w:szCs w:val="24"/>
              </w:rPr>
              <w:lastRenderedPageBreak/>
              <w:t xml:space="preserve">                          </w:t>
            </w:r>
            <w:r w:rsidR="00715ED1">
              <w:rPr>
                <w:szCs w:val="24"/>
              </w:rPr>
              <w:t>Anykščių rajono savivaldybės m</w:t>
            </w:r>
            <w:r w:rsidR="00A81DEE" w:rsidRPr="00827A68">
              <w:rPr>
                <w:szCs w:val="24"/>
              </w:rPr>
              <w:t>etų mokytojo premijos skyrimo nuostatų</w:t>
            </w:r>
            <w:r w:rsidR="00715ED1">
              <w:rPr>
                <w:szCs w:val="24"/>
              </w:rPr>
              <w:t xml:space="preserve"> </w:t>
            </w:r>
            <w:r w:rsidR="00A81DEE">
              <w:rPr>
                <w:szCs w:val="24"/>
              </w:rPr>
              <w:t xml:space="preserve"> </w:t>
            </w:r>
          </w:p>
          <w:p w14:paraId="61145C75" w14:textId="73704FFB" w:rsidR="00A81DEE" w:rsidRPr="00827A68" w:rsidRDefault="00A43AB7" w:rsidP="00A43AB7">
            <w:pPr>
              <w:pStyle w:val="Pavadinimas"/>
              <w:ind w:left="1317" w:hanging="1317"/>
              <w:jc w:val="both"/>
              <w:rPr>
                <w:szCs w:val="24"/>
              </w:rPr>
            </w:pPr>
            <w:r>
              <w:rPr>
                <w:szCs w:val="24"/>
              </w:rPr>
              <w:t xml:space="preserve">                           </w:t>
            </w:r>
            <w:r w:rsidR="00A81DEE" w:rsidRPr="00827A68">
              <w:rPr>
                <w:szCs w:val="24"/>
              </w:rPr>
              <w:t>2 priedas</w:t>
            </w:r>
          </w:p>
          <w:p w14:paraId="21076084" w14:textId="77777777" w:rsidR="00A81DEE" w:rsidRDefault="00A81DEE" w:rsidP="00642DD7">
            <w:pPr>
              <w:pStyle w:val="Pavadinimas"/>
              <w:jc w:val="both"/>
              <w:rPr>
                <w:szCs w:val="24"/>
              </w:rPr>
            </w:pPr>
          </w:p>
          <w:p w14:paraId="652BECE9" w14:textId="77777777" w:rsidR="00715ED1" w:rsidRPr="00827A68" w:rsidRDefault="00715ED1" w:rsidP="00642DD7">
            <w:pPr>
              <w:pStyle w:val="Pavadinimas"/>
              <w:jc w:val="both"/>
              <w:rPr>
                <w:szCs w:val="24"/>
              </w:rPr>
            </w:pPr>
          </w:p>
        </w:tc>
      </w:tr>
      <w:tr w:rsidR="00A43AB7" w:rsidRPr="00827A68" w14:paraId="20DEC2B7" w14:textId="77777777" w:rsidTr="00642DD7">
        <w:trPr>
          <w:trHeight w:val="1284"/>
        </w:trPr>
        <w:tc>
          <w:tcPr>
            <w:tcW w:w="5391" w:type="dxa"/>
            <w:shd w:val="clear" w:color="auto" w:fill="auto"/>
          </w:tcPr>
          <w:p w14:paraId="2D07D763" w14:textId="77777777" w:rsidR="00A43AB7" w:rsidRDefault="00A43AB7" w:rsidP="00642DD7">
            <w:pPr>
              <w:pStyle w:val="Pavadinimas"/>
              <w:jc w:val="both"/>
              <w:rPr>
                <w:szCs w:val="24"/>
              </w:rPr>
            </w:pPr>
          </w:p>
        </w:tc>
      </w:tr>
    </w:tbl>
    <w:p w14:paraId="08714B5D" w14:textId="158D4C20" w:rsidR="00A81DEE" w:rsidRPr="00827A68" w:rsidRDefault="00A81DEE" w:rsidP="00A81DEE">
      <w:pPr>
        <w:spacing w:line="360" w:lineRule="auto"/>
        <w:jc w:val="center"/>
      </w:pPr>
      <w:r>
        <w:t>Anykščių rajono savivaldyb</w:t>
      </w:r>
      <w:r w:rsidR="00C22104">
        <w:t>ei</w:t>
      </w:r>
    </w:p>
    <w:p w14:paraId="7D64D60B" w14:textId="77777777" w:rsidR="00A81DEE" w:rsidRPr="00827A68" w:rsidRDefault="00A81DEE" w:rsidP="00A81DEE">
      <w:pPr>
        <w:jc w:val="center"/>
        <w:rPr>
          <w:rFonts w:eastAsia="Calibri"/>
          <w:b/>
        </w:rPr>
      </w:pPr>
      <w:r w:rsidRPr="00827A68">
        <w:rPr>
          <w:rFonts w:eastAsia="Calibri"/>
          <w:b/>
        </w:rPr>
        <w:t>SUTIKIMAS DĖL ASMENS DUOMENŲ TVARKYMO</w:t>
      </w:r>
    </w:p>
    <w:p w14:paraId="20746B18" w14:textId="77777777" w:rsidR="00A81DEE" w:rsidRPr="00827A68" w:rsidRDefault="00A81DEE" w:rsidP="00A81DEE">
      <w:pPr>
        <w:jc w:val="center"/>
        <w:rPr>
          <w:rFonts w:eastAsia="Calibri"/>
        </w:rPr>
      </w:pPr>
      <w:r w:rsidRPr="00827A68">
        <w:rPr>
          <w:rFonts w:eastAsia="Calibri"/>
        </w:rPr>
        <w:t>____________________</w:t>
      </w:r>
    </w:p>
    <w:p w14:paraId="2D3D3E61" w14:textId="77777777" w:rsidR="00A81DEE" w:rsidRPr="00827A68" w:rsidRDefault="00A81DEE" w:rsidP="00A81DEE">
      <w:pPr>
        <w:spacing w:line="276" w:lineRule="auto"/>
        <w:jc w:val="center"/>
        <w:rPr>
          <w:rFonts w:eastAsia="Calibri"/>
        </w:rPr>
      </w:pPr>
      <w:r w:rsidRPr="00827A68">
        <w:rPr>
          <w:rFonts w:eastAsia="Calibri"/>
        </w:rPr>
        <w:t>(Data)</w:t>
      </w:r>
    </w:p>
    <w:p w14:paraId="218ECDBB" w14:textId="77777777" w:rsidR="00A81DEE" w:rsidRPr="00827A68" w:rsidRDefault="00A81DEE" w:rsidP="00A81DEE">
      <w:pPr>
        <w:ind w:firstLine="851"/>
        <w:jc w:val="both"/>
        <w:rPr>
          <w:rFonts w:eastAsia="Calibri"/>
        </w:rPr>
      </w:pPr>
      <w:r w:rsidRPr="00827A68">
        <w:rPr>
          <w:rFonts w:eastAsia="Calibri"/>
        </w:rPr>
        <w:t>Aš,   _________________________________________________________________________ ,</w:t>
      </w:r>
    </w:p>
    <w:p w14:paraId="7E774523" w14:textId="77777777" w:rsidR="00A81DEE" w:rsidRPr="00827A68" w:rsidRDefault="00A81DEE" w:rsidP="00A81DEE">
      <w:pPr>
        <w:jc w:val="center"/>
        <w:rPr>
          <w:rFonts w:eastAsia="Calibri"/>
          <w:i/>
        </w:rPr>
      </w:pPr>
      <w:r w:rsidRPr="00827A68">
        <w:rPr>
          <w:rFonts w:eastAsia="Calibri"/>
        </w:rPr>
        <w:t>(vardas, pavardė, asmens tapatybę patvirtinančio dokumento numeris)</w:t>
      </w:r>
    </w:p>
    <w:p w14:paraId="40A4577C" w14:textId="7BB63610" w:rsidR="00A81DEE" w:rsidRPr="00827A68" w:rsidRDefault="00A81DEE" w:rsidP="00A81DEE">
      <w:pPr>
        <w:jc w:val="both"/>
      </w:pPr>
      <w:r w:rsidRPr="00827A68">
        <w:rPr>
          <w:rFonts w:eastAsia="Calibri"/>
          <w:b/>
        </w:rPr>
        <w:t xml:space="preserve">sutinku, </w:t>
      </w:r>
      <w:r w:rsidRPr="00827A68">
        <w:t xml:space="preserve">kad Duomenų valdytojas – </w:t>
      </w:r>
      <w:r>
        <w:t>Anykščių rajono savivaldybė</w:t>
      </w:r>
      <w:r w:rsidRPr="00827A68">
        <w:t xml:space="preserve"> (toliau – </w:t>
      </w:r>
      <w:r>
        <w:t>Savivaldybė</w:t>
      </w:r>
      <w:r w:rsidRPr="00827A68">
        <w:t xml:space="preserve">), tvarkytų mano asmens duomenis </w:t>
      </w:r>
      <w:r w:rsidRPr="00827A68">
        <w:rPr>
          <w:b/>
        </w:rPr>
        <w:t>(pažymi duomenų subjektas)</w:t>
      </w:r>
      <w:r w:rsidRPr="00827A68">
        <w:t>:</w:t>
      </w:r>
    </w:p>
    <w:p w14:paraId="7BBD0EFA" w14:textId="1844FBDA" w:rsidR="00A81DEE" w:rsidRPr="00827A68" w:rsidRDefault="00A81DEE" w:rsidP="00C22104">
      <w:pPr>
        <w:ind w:firstLine="720"/>
        <w:jc w:val="both"/>
      </w:pPr>
      <w:r w:rsidRPr="00827A68">
        <w:rPr>
          <w:b/>
          <w:sz w:val="36"/>
          <w:szCs w:val="36"/>
        </w:rPr>
        <w:t>□</w:t>
      </w:r>
      <w:r w:rsidRPr="00827A68">
        <w:t xml:space="preserve"> </w:t>
      </w:r>
      <w:r w:rsidRPr="00827A68">
        <w:rPr>
          <w:rFonts w:eastAsia="Calibri"/>
        </w:rPr>
        <w:t>vardą, pavardę, pareigas, darbovietę –</w:t>
      </w:r>
      <w:r w:rsidRPr="00827A68">
        <w:t xml:space="preserve"> svarstyti mano galimybę gauti Metų mokytojo premiją</w:t>
      </w:r>
      <w:r w:rsidRPr="00827A68">
        <w:rPr>
          <w:rFonts w:eastAsia="Calibri"/>
        </w:rPr>
        <w:t xml:space="preserve"> ir administruoti jos skyrimo procedūrą;</w:t>
      </w:r>
    </w:p>
    <w:p w14:paraId="1EF49258" w14:textId="77777777" w:rsidR="00A81DEE" w:rsidRPr="00827A68" w:rsidRDefault="00A81DEE" w:rsidP="00A81DEE">
      <w:pPr>
        <w:ind w:firstLine="720"/>
        <w:jc w:val="both"/>
        <w:rPr>
          <w:rFonts w:eastAsia="Calibri"/>
        </w:rPr>
      </w:pPr>
      <w:r w:rsidRPr="00827A68">
        <w:rPr>
          <w:b/>
          <w:sz w:val="36"/>
          <w:szCs w:val="36"/>
        </w:rPr>
        <w:t>□</w:t>
      </w:r>
      <w:r w:rsidRPr="00827A68">
        <w:t xml:space="preserve"> telefono numerį, elektroninio pašto adresą – siųsti man pranešimus telefonu ir / ar elektroniniu paštu, siekiant prireikus suteikti ir (ar) gauti papildomos informacijos;</w:t>
      </w:r>
    </w:p>
    <w:p w14:paraId="279F07D2" w14:textId="77777777" w:rsidR="00A81DEE" w:rsidRPr="00827A68" w:rsidRDefault="00A81DEE" w:rsidP="00A81DEE">
      <w:pPr>
        <w:ind w:firstLine="720"/>
        <w:jc w:val="both"/>
        <w:rPr>
          <w:rFonts w:eastAsia="Calibri"/>
        </w:rPr>
      </w:pPr>
      <w:r w:rsidRPr="00827A68">
        <w:rPr>
          <w:b/>
          <w:sz w:val="36"/>
          <w:szCs w:val="36"/>
        </w:rPr>
        <w:t>□</w:t>
      </w:r>
      <w:r w:rsidRPr="00827A68">
        <w:rPr>
          <w:rFonts w:eastAsia="Calibri"/>
        </w:rPr>
        <w:t xml:space="preserve"> gimimo datą – identifikuoti mane; </w:t>
      </w:r>
    </w:p>
    <w:p w14:paraId="1AFBD291" w14:textId="77777777" w:rsidR="00A81DEE" w:rsidRPr="00827A68" w:rsidRDefault="00A81DEE" w:rsidP="00A81DEE">
      <w:pPr>
        <w:ind w:firstLine="720"/>
        <w:jc w:val="both"/>
        <w:rPr>
          <w:rFonts w:eastAsia="Calibri"/>
        </w:rPr>
      </w:pPr>
      <w:r w:rsidRPr="00827A68">
        <w:rPr>
          <w:b/>
          <w:sz w:val="36"/>
          <w:szCs w:val="36"/>
        </w:rPr>
        <w:t>□</w:t>
      </w:r>
      <w:r w:rsidRPr="00827A68">
        <w:rPr>
          <w:rFonts w:eastAsia="Calibri"/>
        </w:rPr>
        <w:t xml:space="preserve"> vardą, pavardę, pareigas, darbovietę – paviešinti informaciją apie Metų mokytojo premijos skyrimą man.</w:t>
      </w:r>
    </w:p>
    <w:p w14:paraId="49C9BEE5" w14:textId="77777777" w:rsidR="00A81DEE" w:rsidRPr="00827A68" w:rsidRDefault="00A81DEE" w:rsidP="00A81DEE">
      <w:pPr>
        <w:pStyle w:val="Komentarotekstas"/>
        <w:ind w:firstLine="709"/>
        <w:jc w:val="both"/>
        <w:rPr>
          <w:sz w:val="24"/>
          <w:szCs w:val="24"/>
        </w:rPr>
      </w:pPr>
      <w:r w:rsidRPr="00827A68">
        <w:rPr>
          <w:sz w:val="24"/>
          <w:szCs w:val="24"/>
        </w:rPr>
        <w:t>Mano asmens duomenys bus tvarkomi ir saugomi laikantis Lietuvos vyriausiojo archyvaro priimtų teisės aktų, reglamentuojančių dokumentų valdymą, reikalavimų  nuo mano sutikimo gavimo momento.</w:t>
      </w:r>
    </w:p>
    <w:p w14:paraId="5BAD3633" w14:textId="77777777" w:rsidR="00A81DEE" w:rsidRPr="00827A68" w:rsidRDefault="00A81DEE" w:rsidP="00A81DEE">
      <w:pPr>
        <w:tabs>
          <w:tab w:val="left" w:pos="851"/>
        </w:tabs>
        <w:ind w:firstLine="709"/>
        <w:jc w:val="both"/>
        <w:rPr>
          <w:rFonts w:eastAsia="Calibri"/>
        </w:rPr>
      </w:pPr>
      <w:r w:rsidRPr="00827A68">
        <w:rPr>
          <w:rFonts w:eastAsia="Calibri"/>
          <w:b/>
        </w:rPr>
        <w:t>Suprantu</w:t>
      </w:r>
      <w:r w:rsidRPr="00827A68">
        <w:rPr>
          <w:rFonts w:eastAsia="Calibri"/>
        </w:rPr>
        <w:t xml:space="preserve">, kad </w:t>
      </w:r>
      <w:r w:rsidRPr="00827A68">
        <w:t>turiu teisę atsisakyti nuo tokio duomenų tvarkymo, tokiu atveju suprantu, kad prarandu galimybę pretenduoti į Metų mokytojo premiją</w:t>
      </w:r>
      <w:r w:rsidRPr="00827A68">
        <w:rPr>
          <w:rFonts w:eastAsia="Calibri"/>
        </w:rPr>
        <w:t>.</w:t>
      </w:r>
    </w:p>
    <w:p w14:paraId="1F0528A8" w14:textId="77777777" w:rsidR="00A81DEE" w:rsidRPr="00827A68" w:rsidRDefault="00A81DEE" w:rsidP="00A81DEE">
      <w:pPr>
        <w:jc w:val="both"/>
        <w:rPr>
          <w:b/>
        </w:rPr>
      </w:pPr>
      <w:r w:rsidRPr="00827A68">
        <w:t xml:space="preserve">Pažymi duomenų subjektas:   </w:t>
      </w:r>
      <w:r w:rsidRPr="00827A68">
        <w:rPr>
          <w:b/>
          <w:sz w:val="36"/>
          <w:szCs w:val="36"/>
        </w:rPr>
        <w:t>□</w:t>
      </w:r>
      <w:r w:rsidRPr="00827A68">
        <w:rPr>
          <w:b/>
        </w:rPr>
        <w:t xml:space="preserve"> sutinku          </w:t>
      </w:r>
      <w:r w:rsidRPr="00827A68">
        <w:rPr>
          <w:b/>
          <w:sz w:val="36"/>
          <w:szCs w:val="36"/>
        </w:rPr>
        <w:t>□</w:t>
      </w:r>
      <w:r w:rsidRPr="00827A68">
        <w:rPr>
          <w:b/>
        </w:rPr>
        <w:t xml:space="preserve"> nesutinku   </w:t>
      </w:r>
    </w:p>
    <w:p w14:paraId="23F57E9D" w14:textId="77777777" w:rsidR="00A81DEE" w:rsidRPr="00827A68" w:rsidRDefault="00A81DEE" w:rsidP="00A81DEE">
      <w:pPr>
        <w:jc w:val="center"/>
        <w:rPr>
          <w:rFonts w:eastAsia="Calibri"/>
          <w:lang w:eastAsia="ar-SA"/>
        </w:rPr>
      </w:pPr>
      <w:r w:rsidRPr="00827A68">
        <w:rPr>
          <w:rFonts w:eastAsia="Calibri"/>
          <w:lang w:eastAsia="ar-SA"/>
        </w:rPr>
        <w:t>_______________________________                      _______________</w:t>
      </w:r>
    </w:p>
    <w:p w14:paraId="1C070EC0" w14:textId="77777777" w:rsidR="00A81DEE" w:rsidRPr="00827A68" w:rsidRDefault="00A81DEE" w:rsidP="00A81DEE">
      <w:pPr>
        <w:rPr>
          <w:rFonts w:eastAsia="Calibri"/>
          <w:lang w:eastAsia="ar-SA"/>
        </w:rPr>
      </w:pPr>
      <w:r w:rsidRPr="00827A68">
        <w:rPr>
          <w:rFonts w:eastAsia="Calibri"/>
          <w:lang w:eastAsia="ar-SA"/>
        </w:rPr>
        <w:t xml:space="preserve">                                      (Vardas ir pavardė)                                                        (Parašas)</w:t>
      </w:r>
    </w:p>
    <w:p w14:paraId="55CD9AB0" w14:textId="77777777" w:rsidR="00A81DEE" w:rsidRPr="00827A68" w:rsidRDefault="00A81DEE" w:rsidP="00A81DEE">
      <w:pPr>
        <w:rPr>
          <w:rFonts w:eastAsia="Calibri"/>
          <w:lang w:eastAsia="ar-SA"/>
        </w:rPr>
      </w:pPr>
    </w:p>
    <w:p w14:paraId="4BB441F4" w14:textId="77777777" w:rsidR="00A81DEE" w:rsidRPr="000A3408" w:rsidRDefault="00A81DEE" w:rsidP="00A81DEE">
      <w:pPr>
        <w:tabs>
          <w:tab w:val="left" w:pos="851"/>
        </w:tabs>
        <w:ind w:firstLine="709"/>
        <w:jc w:val="both"/>
        <w:rPr>
          <w:rFonts w:eastAsia="Calibri"/>
          <w:szCs w:val="24"/>
        </w:rPr>
      </w:pPr>
      <w:r w:rsidRPr="000A3408">
        <w:rPr>
          <w:rFonts w:eastAsia="Calibri"/>
          <w:b/>
          <w:szCs w:val="24"/>
        </w:rPr>
        <w:t>Esu informuotas (-a)</w:t>
      </w:r>
      <w:r w:rsidRPr="000A3408">
        <w:rPr>
          <w:rFonts w:eastAsia="Calibri"/>
          <w:szCs w:val="24"/>
        </w:rPr>
        <w:t xml:space="preserve">, kad </w:t>
      </w:r>
      <w:r w:rsidRPr="000A3408">
        <w:rPr>
          <w:szCs w:val="24"/>
        </w:rPr>
        <w:t>galiu bet kuriuo metu atšaukti duotą sutikimą</w:t>
      </w:r>
      <w:r w:rsidRPr="000A3408">
        <w:rPr>
          <w:rFonts w:eastAsia="Calibri"/>
          <w:szCs w:val="24"/>
        </w:rPr>
        <w:t>.</w:t>
      </w:r>
    </w:p>
    <w:p w14:paraId="5D531CAF" w14:textId="77777777" w:rsidR="00A81DEE" w:rsidRPr="000A3408" w:rsidRDefault="00A81DEE" w:rsidP="00A81DEE">
      <w:pPr>
        <w:ind w:firstLine="709"/>
        <w:jc w:val="both"/>
        <w:rPr>
          <w:szCs w:val="24"/>
        </w:rPr>
      </w:pPr>
      <w:r w:rsidRPr="000A3408">
        <w:rPr>
          <w:rFonts w:eastAsia="Calibri"/>
          <w:b/>
          <w:szCs w:val="24"/>
        </w:rPr>
        <w:t>Taip pat esu informuotas (-a)</w:t>
      </w:r>
      <w:r w:rsidRPr="000A3408">
        <w:rPr>
          <w:rFonts w:eastAsia="Calibri"/>
          <w:szCs w:val="24"/>
        </w:rPr>
        <w:t>, kad</w:t>
      </w:r>
      <w:r w:rsidRPr="000A3408">
        <w:rPr>
          <w:szCs w:val="24"/>
        </w:rPr>
        <w:t xml:space="preserve"> vadovaujantis ES Bendrojo duomenų apsaugos reglamento (toliau – BDAR) 15, 16, 17, 21 straipsniuose įtvirtintomis asmens duomenų subjekto teisėmis ir nustatyta tvarka turiu teisę: 1) žinoti (būti informuotas) apie mano asmens duomenų tvarkymą; 2) susipažinti su savo asmens duomenimis ir kaip jie yra tvarkomi; 3) </w:t>
      </w:r>
      <w:r w:rsidRPr="000A3408">
        <w:rPr>
          <w:rStyle w:val="Typewriter"/>
          <w:rFonts w:ascii="Times New Roman" w:hAnsi="Times New Roman"/>
          <w:sz w:val="24"/>
          <w:szCs w:val="24"/>
        </w:rPr>
        <w:t>reikalauti sunaikinti mano asmens duomenis arba sustabdyti mano asmens duomenų tvarkymo veiksmus, kai duomenys tvarkomi nesilaikant BDAR ir kitų</w:t>
      </w:r>
      <w:r w:rsidRPr="000A3408">
        <w:rPr>
          <w:b/>
          <w:szCs w:val="24"/>
        </w:rPr>
        <w:t xml:space="preserve"> </w:t>
      </w:r>
      <w:r w:rsidRPr="000A3408">
        <w:rPr>
          <w:szCs w:val="24"/>
        </w:rPr>
        <w:t xml:space="preserve">asmens duomenų tvarkymą reglamentuojančių teisės aktų nuostatų; 4) nesutikti, kad būtų tvarkomi mano asmens duomenys. </w:t>
      </w:r>
    </w:p>
    <w:p w14:paraId="588046C1" w14:textId="77777777" w:rsidR="00A81DEE" w:rsidRPr="000A3408" w:rsidRDefault="00A81DEE" w:rsidP="00A81DEE">
      <w:pPr>
        <w:pStyle w:val="Komentarotekstas"/>
        <w:jc w:val="both"/>
        <w:rPr>
          <w:sz w:val="24"/>
          <w:szCs w:val="24"/>
        </w:rPr>
      </w:pPr>
      <w:r w:rsidRPr="000A3408">
        <w:rPr>
          <w:b/>
          <w:i/>
          <w:sz w:val="24"/>
          <w:szCs w:val="24"/>
        </w:rPr>
        <w:t>Asmens duomenys</w:t>
      </w:r>
      <w:r w:rsidRPr="000A3408">
        <w:rPr>
          <w:sz w:val="24"/>
          <w:szCs w:val="24"/>
        </w:rPr>
        <w:t xml:space="preserve"> – bet kuri informacija, susijusi su fiziniu asmeniu – Duomenų subjektu, kurio tapatybė yra žinoma arba gali būti tiesiogiai ar netiesiogiai nustatyta, visų pirma, naudojant tokius identifikatorius kaip: vardas, pavardė, buvimo vietos duomenys, naudojant vieną iš jų ar kelis to fizinio asmens fizinės, fiziologinės, ekonominės, kultūrinės ar socialinės tapatybės požymius. Specialieji asmens duomenys susiję su asmens sveikata, etnine kilme ir kt. </w:t>
      </w:r>
    </w:p>
    <w:p w14:paraId="4C274A81" w14:textId="77777777" w:rsidR="00A81DEE" w:rsidRPr="00827A68" w:rsidRDefault="00A81DEE" w:rsidP="00A81DEE">
      <w:pPr>
        <w:jc w:val="center"/>
      </w:pPr>
      <w:r w:rsidRPr="00827A68">
        <w:t>_________________________</w:t>
      </w:r>
    </w:p>
    <w:p w14:paraId="0BE2E8BD" w14:textId="77777777" w:rsidR="00A81DEE" w:rsidRDefault="00A81DEE" w:rsidP="00A81DEE">
      <w:pPr>
        <w:jc w:val="center"/>
        <w:sectPr w:rsidR="00A81DEE" w:rsidSect="00C20C45">
          <w:pgSz w:w="11907" w:h="16840" w:code="9"/>
          <w:pgMar w:top="1135" w:right="567" w:bottom="1134" w:left="1134" w:header="567" w:footer="567" w:gutter="0"/>
          <w:pgNumType w:start="1"/>
          <w:cols w:space="1296"/>
          <w:titlePg/>
          <w:docGrid w:linePitch="326"/>
        </w:sectPr>
      </w:pPr>
    </w:p>
    <w:tbl>
      <w:tblPr>
        <w:tblW w:w="0" w:type="auto"/>
        <w:tblInd w:w="4815" w:type="dxa"/>
        <w:tblLook w:val="04A0" w:firstRow="1" w:lastRow="0" w:firstColumn="1" w:lastColumn="0" w:noHBand="0" w:noVBand="1"/>
      </w:tblPr>
      <w:tblGrid>
        <w:gridCol w:w="5250"/>
      </w:tblGrid>
      <w:tr w:rsidR="00A81DEE" w:rsidRPr="00827A68" w14:paraId="2B47E844" w14:textId="77777777" w:rsidTr="00642DD7">
        <w:trPr>
          <w:trHeight w:val="1284"/>
        </w:trPr>
        <w:tc>
          <w:tcPr>
            <w:tcW w:w="5250" w:type="dxa"/>
            <w:shd w:val="clear" w:color="auto" w:fill="auto"/>
          </w:tcPr>
          <w:p w14:paraId="4198476C" w14:textId="24681ED9" w:rsidR="00A43AB7" w:rsidRDefault="00A43AB7" w:rsidP="00C20C45">
            <w:pPr>
              <w:pStyle w:val="Pavadinimas"/>
              <w:ind w:left="1314" w:hanging="1172"/>
              <w:jc w:val="both"/>
              <w:rPr>
                <w:szCs w:val="24"/>
              </w:rPr>
            </w:pPr>
            <w:r>
              <w:rPr>
                <w:szCs w:val="24"/>
              </w:rPr>
              <w:lastRenderedPageBreak/>
              <w:t xml:space="preserve">                    </w:t>
            </w:r>
            <w:r w:rsidR="00715ED1">
              <w:rPr>
                <w:szCs w:val="24"/>
              </w:rPr>
              <w:t>Anykščių rajono savivaldybės m</w:t>
            </w:r>
            <w:r w:rsidR="00715ED1" w:rsidRPr="00827A68">
              <w:rPr>
                <w:szCs w:val="24"/>
              </w:rPr>
              <w:t>etų</w:t>
            </w:r>
            <w:r>
              <w:rPr>
                <w:szCs w:val="24"/>
              </w:rPr>
              <w:t xml:space="preserve">                   </w:t>
            </w:r>
            <w:r w:rsidR="00C20C45">
              <w:rPr>
                <w:szCs w:val="24"/>
              </w:rPr>
              <w:t xml:space="preserve">                         </w:t>
            </w:r>
            <w:r w:rsidR="00715ED1" w:rsidRPr="00827A68">
              <w:rPr>
                <w:szCs w:val="24"/>
              </w:rPr>
              <w:t>mokytojo</w:t>
            </w:r>
            <w:r>
              <w:rPr>
                <w:szCs w:val="24"/>
              </w:rPr>
              <w:t xml:space="preserve"> </w:t>
            </w:r>
            <w:r w:rsidR="00715ED1" w:rsidRPr="00827A68">
              <w:rPr>
                <w:szCs w:val="24"/>
              </w:rPr>
              <w:t>premijos skyrimo nuostatų</w:t>
            </w:r>
            <w:r w:rsidR="00715ED1">
              <w:rPr>
                <w:szCs w:val="24"/>
              </w:rPr>
              <w:t xml:space="preserve">  </w:t>
            </w:r>
          </w:p>
          <w:p w14:paraId="475ACB9C" w14:textId="670915F8" w:rsidR="00715ED1" w:rsidRPr="00827A68" w:rsidRDefault="00A43AB7" w:rsidP="00A43AB7">
            <w:pPr>
              <w:pStyle w:val="Pavadinimas"/>
              <w:ind w:left="1317" w:hanging="1175"/>
              <w:jc w:val="both"/>
              <w:rPr>
                <w:szCs w:val="24"/>
              </w:rPr>
            </w:pPr>
            <w:r>
              <w:rPr>
                <w:szCs w:val="24"/>
              </w:rPr>
              <w:t xml:space="preserve">                    </w:t>
            </w:r>
            <w:r w:rsidR="00715ED1">
              <w:rPr>
                <w:szCs w:val="24"/>
              </w:rPr>
              <w:t>3</w:t>
            </w:r>
            <w:r w:rsidR="00715ED1" w:rsidRPr="00827A68">
              <w:rPr>
                <w:szCs w:val="24"/>
              </w:rPr>
              <w:t xml:space="preserve"> priedas</w:t>
            </w:r>
          </w:p>
          <w:p w14:paraId="019E0E48" w14:textId="014208E0" w:rsidR="00715ED1" w:rsidRPr="00827A68" w:rsidRDefault="00715ED1" w:rsidP="00715ED1">
            <w:pPr>
              <w:pStyle w:val="Pavadinimas"/>
              <w:jc w:val="both"/>
              <w:rPr>
                <w:szCs w:val="24"/>
              </w:rPr>
            </w:pPr>
          </w:p>
          <w:p w14:paraId="5406FDEA" w14:textId="1ED0552A" w:rsidR="00A81DEE" w:rsidRPr="00827A68" w:rsidRDefault="00A81DEE" w:rsidP="00642DD7">
            <w:pPr>
              <w:pStyle w:val="Pavadinimas"/>
              <w:spacing w:after="240"/>
              <w:jc w:val="both"/>
              <w:rPr>
                <w:szCs w:val="24"/>
              </w:rPr>
            </w:pPr>
          </w:p>
        </w:tc>
      </w:tr>
    </w:tbl>
    <w:p w14:paraId="00A64A3B" w14:textId="77777777" w:rsidR="00A81DEE" w:rsidRPr="00827A68" w:rsidRDefault="00A81DEE" w:rsidP="00A81DEE">
      <w:pPr>
        <w:jc w:val="center"/>
        <w:rPr>
          <w:rFonts w:eastAsia="Calibri"/>
          <w:b/>
        </w:rPr>
      </w:pPr>
      <w:r w:rsidRPr="00827A68">
        <w:rPr>
          <w:rFonts w:eastAsia="Calibri"/>
          <w:b/>
        </w:rPr>
        <w:t xml:space="preserve">NEŠALIŠKUMO DEKLARACIJA </w:t>
      </w:r>
    </w:p>
    <w:p w14:paraId="067A5E87" w14:textId="77777777" w:rsidR="00A81DEE" w:rsidRPr="00827A68" w:rsidRDefault="00A81DEE" w:rsidP="00A81DEE">
      <w:pPr>
        <w:jc w:val="center"/>
        <w:rPr>
          <w:rFonts w:eastAsia="Calibri"/>
        </w:rPr>
      </w:pPr>
      <w:r w:rsidRPr="00827A68">
        <w:rPr>
          <w:rFonts w:eastAsia="Calibri"/>
        </w:rPr>
        <w:t>____________________</w:t>
      </w:r>
    </w:p>
    <w:p w14:paraId="1F891127" w14:textId="77777777" w:rsidR="00A81DEE" w:rsidRPr="00827A68" w:rsidRDefault="00A81DEE" w:rsidP="00A81DEE">
      <w:pPr>
        <w:spacing w:line="276" w:lineRule="auto"/>
        <w:jc w:val="center"/>
        <w:rPr>
          <w:rFonts w:eastAsia="Calibri"/>
        </w:rPr>
      </w:pPr>
      <w:r w:rsidRPr="00827A68">
        <w:rPr>
          <w:rFonts w:eastAsia="Calibri"/>
        </w:rPr>
        <w:t>(Data)</w:t>
      </w:r>
    </w:p>
    <w:p w14:paraId="6863B54D" w14:textId="77777777" w:rsidR="00A81DEE" w:rsidRPr="00827A68" w:rsidRDefault="00A81DEE" w:rsidP="00A81DEE">
      <w:pPr>
        <w:ind w:firstLine="1134"/>
        <w:jc w:val="both"/>
        <w:rPr>
          <w:rFonts w:eastAsia="Calibri"/>
        </w:rPr>
      </w:pPr>
      <w:r w:rsidRPr="00827A68">
        <w:rPr>
          <w:rFonts w:eastAsia="Calibri"/>
        </w:rPr>
        <w:t>Aš, ________________________________________________________, būdamas (-a)</w:t>
      </w:r>
    </w:p>
    <w:p w14:paraId="542F4B5D" w14:textId="77777777" w:rsidR="00A81DEE" w:rsidRPr="00827A68" w:rsidRDefault="00A81DEE" w:rsidP="00A81DEE">
      <w:pPr>
        <w:ind w:firstLine="3889"/>
        <w:jc w:val="both"/>
        <w:rPr>
          <w:rFonts w:eastAsia="Calibri"/>
          <w:i/>
        </w:rPr>
      </w:pPr>
      <w:r w:rsidRPr="00827A68">
        <w:rPr>
          <w:rFonts w:eastAsia="Calibri"/>
        </w:rPr>
        <w:t>(Vardas ir pavardė)</w:t>
      </w:r>
      <w:r w:rsidRPr="00827A68">
        <w:rPr>
          <w:rFonts w:eastAsia="Calibri"/>
          <w:i/>
        </w:rPr>
        <w:t xml:space="preserve">   </w:t>
      </w:r>
    </w:p>
    <w:p w14:paraId="356AFEA9" w14:textId="77777777" w:rsidR="00A81DEE" w:rsidRPr="00827A68" w:rsidRDefault="00A81DEE" w:rsidP="00A81DEE">
      <w:pPr>
        <w:jc w:val="both"/>
        <w:rPr>
          <w:rFonts w:eastAsia="Calibri"/>
        </w:rPr>
      </w:pPr>
    </w:p>
    <w:p w14:paraId="64B864FF" w14:textId="77777777" w:rsidR="00A81DEE" w:rsidRPr="00827A68" w:rsidRDefault="00A81DEE" w:rsidP="00A81DEE">
      <w:pPr>
        <w:jc w:val="both"/>
        <w:rPr>
          <w:rFonts w:eastAsia="Calibri"/>
        </w:rPr>
      </w:pPr>
      <w:r w:rsidRPr="00827A68">
        <w:t>Metų mokytojo premij</w:t>
      </w:r>
      <w:r>
        <w:t>os</w:t>
      </w:r>
      <w:r w:rsidRPr="00827A68">
        <w:t xml:space="preserve"> atrankos </w:t>
      </w:r>
      <w:r w:rsidRPr="00827A68">
        <w:rPr>
          <w:rFonts w:eastAsia="Calibri"/>
        </w:rPr>
        <w:t xml:space="preserve">komisijos (toliau – komisija) nariu (-e) ar komisijos sekretoriumi  (-e) </w:t>
      </w:r>
      <w:r w:rsidRPr="00827A68">
        <w:rPr>
          <w:rFonts w:eastAsia="Calibri"/>
          <w:b/>
        </w:rPr>
        <w:t>pasižadu</w:t>
      </w:r>
      <w:r w:rsidRPr="00827A68">
        <w:rPr>
          <w:rFonts w:eastAsia="Calibri"/>
        </w:rPr>
        <w:t>:</w:t>
      </w:r>
    </w:p>
    <w:p w14:paraId="11076F0B" w14:textId="77777777" w:rsidR="00A81DEE" w:rsidRPr="00827A68" w:rsidRDefault="00A81DEE" w:rsidP="00A81DEE">
      <w:pPr>
        <w:ind w:firstLine="851"/>
        <w:jc w:val="both"/>
        <w:rPr>
          <w:rFonts w:eastAsia="Calibri"/>
        </w:rPr>
      </w:pPr>
      <w:r w:rsidRPr="00827A68">
        <w:rPr>
          <w:rFonts w:eastAsia="Calibri"/>
        </w:rPr>
        <w:t>1. savo pareigas atlikti objektyviai, dalykiškai, be išankstinio nusistatymo, vadovaudamasis (-</w:t>
      </w:r>
      <w:proofErr w:type="spellStart"/>
      <w:r w:rsidRPr="00827A68">
        <w:rPr>
          <w:rFonts w:eastAsia="Calibri"/>
        </w:rPr>
        <w:t>si</w:t>
      </w:r>
      <w:proofErr w:type="spellEnd"/>
      <w:r w:rsidRPr="00827A68">
        <w:rPr>
          <w:rFonts w:eastAsia="Calibri"/>
        </w:rPr>
        <w:t>) įstatymų viršenybės, skaidrumo, nešališkumo, teisėtumo, sąžiningumo principais;</w:t>
      </w:r>
    </w:p>
    <w:p w14:paraId="653BBBC1" w14:textId="13C1C937" w:rsidR="00A81DEE" w:rsidRPr="00827A68" w:rsidRDefault="00A81DEE" w:rsidP="00A81DEE">
      <w:pPr>
        <w:ind w:firstLine="851"/>
        <w:jc w:val="both"/>
        <w:rPr>
          <w:rFonts w:eastAsia="Calibri"/>
        </w:rPr>
      </w:pPr>
      <w:r w:rsidRPr="00827A68">
        <w:rPr>
          <w:rFonts w:eastAsia="Calibri"/>
        </w:rPr>
        <w:t xml:space="preserve">2. informuoti komisijos pirmininką, o kai nusišalina komisijos pirmininkas – </w:t>
      </w:r>
      <w:r w:rsidR="00AF6214" w:rsidRPr="008A765B">
        <w:rPr>
          <w:rFonts w:eastAsia="Calibri"/>
        </w:rPr>
        <w:t xml:space="preserve">Anykščių rajono savivaldybės merą </w:t>
      </w:r>
      <w:r w:rsidRPr="008A765B">
        <w:rPr>
          <w:rFonts w:eastAsia="Calibri"/>
        </w:rPr>
        <w:t>apie galimą interesų konfliktą ir nusišalinti nuo dalyvavimo tolesnėje sprendimų</w:t>
      </w:r>
      <w:r w:rsidRPr="00827A68">
        <w:rPr>
          <w:rFonts w:eastAsia="Calibri"/>
        </w:rPr>
        <w:t xml:space="preserve"> priėmimo procedūroje.</w:t>
      </w:r>
    </w:p>
    <w:p w14:paraId="3F9ED53F" w14:textId="77777777" w:rsidR="00A81DEE" w:rsidRPr="00827A68" w:rsidRDefault="00A81DEE" w:rsidP="00A81DEE">
      <w:pPr>
        <w:ind w:firstLine="851"/>
        <w:jc w:val="both"/>
        <w:rPr>
          <w:rFonts w:eastAsia="Calibri"/>
        </w:rPr>
      </w:pPr>
    </w:p>
    <w:p w14:paraId="4B67AE93" w14:textId="77777777" w:rsidR="00A81DEE" w:rsidRPr="00827A68" w:rsidRDefault="00A81DEE" w:rsidP="00A81DEE">
      <w:pPr>
        <w:ind w:firstLine="851"/>
        <w:jc w:val="both"/>
        <w:rPr>
          <w:rFonts w:eastAsia="Calibri"/>
        </w:rPr>
      </w:pPr>
      <w:r w:rsidRPr="00827A68">
        <w:rPr>
          <w:rFonts w:eastAsia="Calibri"/>
          <w:b/>
        </w:rPr>
        <w:t>Esu informuotas (-a)</w:t>
      </w:r>
      <w:r w:rsidRPr="00827A68">
        <w:rPr>
          <w:rFonts w:eastAsia="Calibri"/>
        </w:rPr>
        <w:t>, kad, kilus šališkumo ar interesų konflikto grėsmei, galiu būti nušalintas (-a) nuo dalyvavimo tolesnėje procedūroje.</w:t>
      </w:r>
    </w:p>
    <w:p w14:paraId="63A10B53" w14:textId="77777777" w:rsidR="00A81DEE" w:rsidRPr="00827A68" w:rsidRDefault="00A81DEE" w:rsidP="00A81DEE">
      <w:pPr>
        <w:ind w:firstLine="851"/>
        <w:jc w:val="both"/>
        <w:rPr>
          <w:rFonts w:eastAsia="Calibri"/>
        </w:rPr>
      </w:pPr>
    </w:p>
    <w:p w14:paraId="343C6BC2" w14:textId="77777777" w:rsidR="00A81DEE" w:rsidRPr="00827A68" w:rsidRDefault="00A81DEE" w:rsidP="00A81DEE">
      <w:pPr>
        <w:jc w:val="both"/>
        <w:rPr>
          <w:rFonts w:eastAsia="Calibri"/>
          <w:lang w:eastAsia="ar-SA"/>
        </w:rPr>
      </w:pPr>
      <w:r w:rsidRPr="00827A68">
        <w:rPr>
          <w:rFonts w:eastAsia="Calibri"/>
          <w:lang w:eastAsia="ar-SA"/>
        </w:rPr>
        <w:t xml:space="preserve">_____________________                      ______________________         ____________________     </w:t>
      </w:r>
    </w:p>
    <w:p w14:paraId="0CFECDF1" w14:textId="77777777" w:rsidR="00A81DEE" w:rsidRPr="00827A68" w:rsidRDefault="00A81DEE" w:rsidP="00A81DEE">
      <w:pPr>
        <w:rPr>
          <w:rFonts w:eastAsia="Calibri"/>
          <w:lang w:eastAsia="ar-SA"/>
        </w:rPr>
      </w:pPr>
      <w:r w:rsidRPr="00827A68">
        <w:rPr>
          <w:rFonts w:eastAsia="Calibri"/>
          <w:lang w:eastAsia="ar-SA"/>
        </w:rPr>
        <w:t xml:space="preserve">   (Pareigos komisijoje)                                    (Parašas)                             (Vardas ir pavardė)</w:t>
      </w:r>
    </w:p>
    <w:p w14:paraId="262F4F93" w14:textId="77777777" w:rsidR="00A81DEE" w:rsidRPr="00827A68" w:rsidRDefault="00A81DEE" w:rsidP="00A81DEE">
      <w:pPr>
        <w:jc w:val="center"/>
        <w:rPr>
          <w:rFonts w:eastAsia="Calibri"/>
          <w:lang w:eastAsia="ar-SA"/>
        </w:rPr>
      </w:pPr>
      <w:r w:rsidRPr="00827A68">
        <w:t>_________________________</w:t>
      </w:r>
    </w:p>
    <w:p w14:paraId="000C76A6" w14:textId="77777777" w:rsidR="00A81DEE" w:rsidRDefault="00A81DEE" w:rsidP="00A81DEE"/>
    <w:p w14:paraId="79307347" w14:textId="77777777" w:rsidR="00A81DEE" w:rsidRDefault="00A81DEE" w:rsidP="00A81DEE"/>
    <w:p w14:paraId="52C354BE" w14:textId="77777777" w:rsidR="00A81DEE" w:rsidRDefault="00A81DEE" w:rsidP="00A81DEE"/>
    <w:p w14:paraId="2A96DE82" w14:textId="77777777" w:rsidR="00A81DEE" w:rsidRDefault="00A81DEE" w:rsidP="00A81DEE"/>
    <w:p w14:paraId="78E2E0C3" w14:textId="77777777" w:rsidR="00A81DEE" w:rsidRDefault="00A81DEE" w:rsidP="00A81DEE"/>
    <w:p w14:paraId="32D59A3E" w14:textId="77777777" w:rsidR="00A81DEE" w:rsidRDefault="00A81DEE" w:rsidP="00A81DEE"/>
    <w:p w14:paraId="478B0AAC" w14:textId="77777777" w:rsidR="00A81DEE" w:rsidRDefault="00A81DEE" w:rsidP="00A81DEE"/>
    <w:p w14:paraId="3C2553A2" w14:textId="77777777" w:rsidR="00A81DEE" w:rsidRDefault="00A81DEE" w:rsidP="00A81DEE"/>
    <w:p w14:paraId="7F063DF2" w14:textId="77777777" w:rsidR="00A81DEE" w:rsidRDefault="00A81DEE" w:rsidP="00A81DEE"/>
    <w:p w14:paraId="2D8373C9" w14:textId="77777777" w:rsidR="00A81DEE" w:rsidRDefault="00A81DEE" w:rsidP="00A81DEE"/>
    <w:p w14:paraId="26FDBE10" w14:textId="77777777" w:rsidR="00A81DEE" w:rsidRDefault="00A81DEE" w:rsidP="00A81DEE"/>
    <w:p w14:paraId="6F712FB2" w14:textId="77777777" w:rsidR="00A81DEE" w:rsidRDefault="00A81DEE" w:rsidP="00A81DEE"/>
    <w:p w14:paraId="643FAF3B" w14:textId="77777777" w:rsidR="00A81DEE" w:rsidRDefault="00A81DEE" w:rsidP="00A81DEE"/>
    <w:p w14:paraId="7A32561A" w14:textId="77777777" w:rsidR="00A81DEE" w:rsidRDefault="00A81DEE" w:rsidP="00A81DEE"/>
    <w:p w14:paraId="781E2452" w14:textId="77777777" w:rsidR="00A81DEE" w:rsidRDefault="00A81DEE" w:rsidP="00A81DEE">
      <w:pPr>
        <w:sectPr w:rsidR="00A81DEE" w:rsidSect="00C20C45">
          <w:pgSz w:w="11907" w:h="16840" w:code="9"/>
          <w:pgMar w:top="1134" w:right="567" w:bottom="1134" w:left="1134" w:header="567" w:footer="567" w:gutter="0"/>
          <w:pgNumType w:start="1"/>
          <w:cols w:space="1296"/>
          <w:titlePg/>
          <w:docGrid w:linePitch="326"/>
        </w:sectPr>
      </w:pPr>
    </w:p>
    <w:p w14:paraId="376447D0" w14:textId="77777777" w:rsidR="00A81DEE" w:rsidRDefault="00A81DEE" w:rsidP="00A81DEE"/>
    <w:p w14:paraId="1D23D14E" w14:textId="77777777" w:rsidR="00A81DEE" w:rsidRDefault="00A81DEE" w:rsidP="00A81DEE"/>
    <w:p w14:paraId="02214F8B" w14:textId="77777777" w:rsidR="00A81DEE" w:rsidRDefault="00A81DEE" w:rsidP="00A81DEE"/>
    <w:p w14:paraId="52F52F6F" w14:textId="77777777" w:rsidR="00A81DEE" w:rsidRDefault="00A81DEE" w:rsidP="00A81DEE"/>
    <w:p w14:paraId="2329880D" w14:textId="77777777" w:rsidR="00A81DEE" w:rsidRDefault="00A81DEE" w:rsidP="00A81DEE"/>
    <w:p w14:paraId="0B551339" w14:textId="77777777" w:rsidR="00A81DEE" w:rsidRDefault="00A81DEE" w:rsidP="00A81DEE"/>
    <w:p w14:paraId="59CF2388" w14:textId="77777777" w:rsidR="00A81DEE" w:rsidRDefault="00A81DEE" w:rsidP="00A81DEE"/>
    <w:p w14:paraId="7A931097" w14:textId="77777777" w:rsidR="00A81DEE" w:rsidRDefault="00A81DEE" w:rsidP="00A81DEE"/>
    <w:p w14:paraId="76F0582E" w14:textId="77777777" w:rsidR="00A81DEE" w:rsidRDefault="00A81DEE" w:rsidP="00A81DEE"/>
    <w:p w14:paraId="5DF7F0E5" w14:textId="77777777" w:rsidR="00A81DEE" w:rsidRDefault="00A81DEE" w:rsidP="00A81DEE">
      <w:pPr>
        <w:sectPr w:rsidR="00A81DEE" w:rsidSect="00642DD7">
          <w:type w:val="continuous"/>
          <w:pgSz w:w="11907" w:h="16840" w:code="9"/>
          <w:pgMar w:top="1701" w:right="567" w:bottom="1134" w:left="1134" w:header="567" w:footer="567" w:gutter="0"/>
          <w:pgNumType w:start="1"/>
          <w:cols w:space="1296"/>
          <w:titlePg/>
          <w:docGrid w:linePitch="326"/>
        </w:sectPr>
      </w:pPr>
    </w:p>
    <w:tbl>
      <w:tblPr>
        <w:tblW w:w="0" w:type="auto"/>
        <w:tblInd w:w="4815" w:type="dxa"/>
        <w:tblLook w:val="04A0" w:firstRow="1" w:lastRow="0" w:firstColumn="1" w:lastColumn="0" w:noHBand="0" w:noVBand="1"/>
      </w:tblPr>
      <w:tblGrid>
        <w:gridCol w:w="4823"/>
      </w:tblGrid>
      <w:tr w:rsidR="00A81DEE" w:rsidRPr="00827A68" w14:paraId="095F79EA" w14:textId="77777777" w:rsidTr="00642DD7">
        <w:trPr>
          <w:trHeight w:val="1284"/>
        </w:trPr>
        <w:tc>
          <w:tcPr>
            <w:tcW w:w="5817" w:type="dxa"/>
            <w:shd w:val="clear" w:color="auto" w:fill="auto"/>
          </w:tcPr>
          <w:p w14:paraId="632E7B65" w14:textId="484BD6C5" w:rsidR="00A43AB7" w:rsidRDefault="00A81DEE" w:rsidP="00A43AB7">
            <w:pPr>
              <w:pStyle w:val="Pavadinimas"/>
              <w:ind w:left="467" w:hanging="467"/>
              <w:jc w:val="both"/>
              <w:rPr>
                <w:szCs w:val="24"/>
              </w:rPr>
            </w:pPr>
            <w:r>
              <w:rPr>
                <w:szCs w:val="24"/>
              </w:rPr>
              <w:lastRenderedPageBreak/>
              <w:t xml:space="preserve"> </w:t>
            </w:r>
            <w:r w:rsidR="00A43AB7">
              <w:rPr>
                <w:szCs w:val="24"/>
              </w:rPr>
              <w:t xml:space="preserve">       </w:t>
            </w:r>
            <w:r w:rsidR="00715ED1">
              <w:rPr>
                <w:szCs w:val="24"/>
              </w:rPr>
              <w:t>Anykščių rajono savivaldybės m</w:t>
            </w:r>
            <w:r w:rsidR="00715ED1" w:rsidRPr="00827A68">
              <w:rPr>
                <w:szCs w:val="24"/>
              </w:rPr>
              <w:t xml:space="preserve">etų </w:t>
            </w:r>
            <w:r w:rsidR="00A43AB7">
              <w:rPr>
                <w:szCs w:val="24"/>
              </w:rPr>
              <w:t xml:space="preserve">      </w:t>
            </w:r>
            <w:r w:rsidR="00715ED1" w:rsidRPr="00827A68">
              <w:rPr>
                <w:szCs w:val="24"/>
              </w:rPr>
              <w:t>mokytojo premijos skyrimo  nuostatų</w:t>
            </w:r>
            <w:r w:rsidR="00715ED1">
              <w:rPr>
                <w:szCs w:val="24"/>
              </w:rPr>
              <w:t xml:space="preserve">  </w:t>
            </w:r>
          </w:p>
          <w:p w14:paraId="313235B6" w14:textId="58C359FA" w:rsidR="00715ED1" w:rsidRPr="00827A68" w:rsidRDefault="00A43AB7" w:rsidP="00715ED1">
            <w:pPr>
              <w:pStyle w:val="Pavadinimas"/>
              <w:jc w:val="both"/>
              <w:rPr>
                <w:szCs w:val="24"/>
              </w:rPr>
            </w:pPr>
            <w:r>
              <w:rPr>
                <w:szCs w:val="24"/>
              </w:rPr>
              <w:t xml:space="preserve">        </w:t>
            </w:r>
            <w:r w:rsidR="00715ED1">
              <w:rPr>
                <w:szCs w:val="24"/>
              </w:rPr>
              <w:t>4</w:t>
            </w:r>
            <w:r w:rsidR="00715ED1" w:rsidRPr="00827A68">
              <w:rPr>
                <w:szCs w:val="24"/>
              </w:rPr>
              <w:t xml:space="preserve"> priedas</w:t>
            </w:r>
          </w:p>
          <w:p w14:paraId="0BE16F6A" w14:textId="6E435DBB" w:rsidR="00715ED1" w:rsidRPr="00827A68" w:rsidRDefault="00715ED1" w:rsidP="00715ED1">
            <w:pPr>
              <w:pStyle w:val="Pavadinimas"/>
              <w:jc w:val="both"/>
              <w:rPr>
                <w:szCs w:val="24"/>
              </w:rPr>
            </w:pPr>
          </w:p>
          <w:p w14:paraId="47C2706A" w14:textId="177658A9" w:rsidR="00A81DEE" w:rsidRPr="00827A68" w:rsidRDefault="00A81DEE" w:rsidP="00642DD7">
            <w:pPr>
              <w:pStyle w:val="Pavadinimas"/>
              <w:spacing w:after="240"/>
              <w:jc w:val="both"/>
              <w:rPr>
                <w:szCs w:val="24"/>
              </w:rPr>
            </w:pPr>
          </w:p>
        </w:tc>
      </w:tr>
    </w:tbl>
    <w:p w14:paraId="2ED4AC99" w14:textId="77777777" w:rsidR="00A81DEE" w:rsidRPr="00827A68" w:rsidRDefault="00A81DEE" w:rsidP="00A81DEE">
      <w:pPr>
        <w:jc w:val="center"/>
        <w:rPr>
          <w:rFonts w:eastAsia="Calibri"/>
          <w:b/>
        </w:rPr>
      </w:pPr>
      <w:r w:rsidRPr="00827A68">
        <w:rPr>
          <w:rFonts w:eastAsia="Calibri"/>
          <w:b/>
        </w:rPr>
        <w:t xml:space="preserve">KONFIDENCIALUMO PASIŽADĖJIMAS </w:t>
      </w:r>
    </w:p>
    <w:p w14:paraId="2FEE31F7" w14:textId="77777777" w:rsidR="00A81DEE" w:rsidRPr="00827A68" w:rsidRDefault="00A81DEE" w:rsidP="00A81DEE">
      <w:pPr>
        <w:jc w:val="center"/>
        <w:rPr>
          <w:rFonts w:eastAsia="Calibri"/>
        </w:rPr>
      </w:pPr>
      <w:r w:rsidRPr="00827A68">
        <w:rPr>
          <w:rFonts w:eastAsia="Calibri"/>
        </w:rPr>
        <w:t>____________________</w:t>
      </w:r>
    </w:p>
    <w:p w14:paraId="5FFF960A" w14:textId="77777777" w:rsidR="00A81DEE" w:rsidRPr="00827A68" w:rsidRDefault="00A81DEE" w:rsidP="00A81DEE">
      <w:pPr>
        <w:spacing w:line="276" w:lineRule="auto"/>
        <w:jc w:val="center"/>
        <w:rPr>
          <w:rFonts w:eastAsia="Calibri"/>
        </w:rPr>
      </w:pPr>
      <w:r w:rsidRPr="00827A68">
        <w:rPr>
          <w:rFonts w:eastAsia="Calibri"/>
        </w:rPr>
        <w:t>(Data)</w:t>
      </w:r>
    </w:p>
    <w:p w14:paraId="6B2BD825" w14:textId="77777777" w:rsidR="00A81DEE" w:rsidRPr="00827A68" w:rsidRDefault="00A81DEE" w:rsidP="00A81DEE">
      <w:pPr>
        <w:ind w:left="1026" w:firstLine="1134"/>
        <w:jc w:val="both"/>
        <w:rPr>
          <w:rFonts w:eastAsia="Calibri"/>
        </w:rPr>
      </w:pPr>
      <w:r w:rsidRPr="00827A68">
        <w:rPr>
          <w:rFonts w:eastAsia="Calibri"/>
        </w:rPr>
        <w:t>Aš, ________________________________________________________, būdamas (-a)</w:t>
      </w:r>
    </w:p>
    <w:p w14:paraId="0C0FED78" w14:textId="77777777" w:rsidR="00A81DEE" w:rsidRPr="00827A68" w:rsidRDefault="00A81DEE" w:rsidP="00A81DEE">
      <w:pPr>
        <w:ind w:firstLine="3889"/>
        <w:jc w:val="both"/>
        <w:rPr>
          <w:rFonts w:eastAsia="Calibri"/>
          <w:i/>
        </w:rPr>
      </w:pPr>
      <w:r w:rsidRPr="00827A68">
        <w:rPr>
          <w:rFonts w:eastAsia="Calibri"/>
        </w:rPr>
        <w:t>(Vardas ir pavardė)</w:t>
      </w:r>
      <w:r w:rsidRPr="00827A68">
        <w:rPr>
          <w:rFonts w:eastAsia="Calibri"/>
          <w:i/>
        </w:rPr>
        <w:t xml:space="preserve">   </w:t>
      </w:r>
    </w:p>
    <w:p w14:paraId="5A15C8F8" w14:textId="77777777" w:rsidR="00A81DEE" w:rsidRPr="00827A68" w:rsidRDefault="00A81DEE" w:rsidP="00A81DEE">
      <w:pPr>
        <w:jc w:val="both"/>
        <w:rPr>
          <w:rFonts w:eastAsia="Calibri"/>
        </w:rPr>
      </w:pPr>
    </w:p>
    <w:p w14:paraId="10CBAAAA" w14:textId="77777777" w:rsidR="00A81DEE" w:rsidRPr="00827A68" w:rsidRDefault="00A81DEE" w:rsidP="00A81DEE">
      <w:pPr>
        <w:ind w:left="1134"/>
        <w:jc w:val="both"/>
        <w:rPr>
          <w:rFonts w:eastAsia="Calibri"/>
        </w:rPr>
      </w:pPr>
      <w:r w:rsidRPr="00827A68">
        <w:t>Metų mokytojo premij</w:t>
      </w:r>
      <w:r>
        <w:t>os</w:t>
      </w:r>
      <w:r w:rsidRPr="00827A68">
        <w:t xml:space="preserve"> atrankos </w:t>
      </w:r>
      <w:r w:rsidRPr="00827A68">
        <w:rPr>
          <w:rFonts w:eastAsia="Calibri"/>
        </w:rPr>
        <w:t xml:space="preserve">komisijos (toliau – komisija) nariu (-e) ar komisijos sekretoriumi (-e) </w:t>
      </w:r>
      <w:r w:rsidRPr="00827A68">
        <w:rPr>
          <w:rFonts w:eastAsia="Calibri"/>
          <w:b/>
        </w:rPr>
        <w:t>pasižadu</w:t>
      </w:r>
      <w:r w:rsidRPr="00827A68">
        <w:rPr>
          <w:rFonts w:eastAsia="Calibri"/>
        </w:rPr>
        <w:t>:</w:t>
      </w:r>
    </w:p>
    <w:p w14:paraId="705EE3B1" w14:textId="77777777" w:rsidR="00A81DEE" w:rsidRPr="00827A68" w:rsidRDefault="00A81DEE" w:rsidP="00A81DEE">
      <w:pPr>
        <w:ind w:left="1134" w:firstLine="1134"/>
        <w:jc w:val="both"/>
        <w:rPr>
          <w:rFonts w:eastAsia="Calibri"/>
        </w:rPr>
      </w:pPr>
      <w:r w:rsidRPr="00827A68">
        <w:rPr>
          <w:rFonts w:eastAsia="Calibri"/>
        </w:rPr>
        <w:t>1. saugoti ir tik Metų mokytojo premijos skyrimo nuostatų nustatytais tikslais ir tvarka naudoti informaciją, kuri man taps žinoma, esant komisijos nariu (-e) ar komisijos sekretoriumi (-e);</w:t>
      </w:r>
    </w:p>
    <w:p w14:paraId="0351F664" w14:textId="77777777" w:rsidR="00A81DEE" w:rsidRPr="00827A68" w:rsidRDefault="00A81DEE" w:rsidP="00A81DEE">
      <w:pPr>
        <w:ind w:left="1134" w:firstLine="1134"/>
        <w:jc w:val="both"/>
        <w:rPr>
          <w:rFonts w:eastAsia="Calibri"/>
        </w:rPr>
      </w:pPr>
      <w:r w:rsidRPr="00827A68">
        <w:rPr>
          <w:rFonts w:eastAsia="Calibri"/>
        </w:rPr>
        <w:t>2. man patikėtus dokumentus, asmens duomenis ir kitus duomenis saugoti tokiu būdu, kad tretieji asmenys neturėtų galimybės su jais susipažinti ar jais pasinaudoti, neatskleisti tretiesiems asmenims informacijos, kuri man taps žinoma, esant komisijos nariu (-e) ar komisijos sekretoriumi (-e);</w:t>
      </w:r>
    </w:p>
    <w:p w14:paraId="7A65FBD1" w14:textId="77777777" w:rsidR="00A81DEE" w:rsidRPr="00827A68" w:rsidRDefault="00A81DEE" w:rsidP="00A81DEE">
      <w:pPr>
        <w:ind w:left="1026" w:firstLine="1134"/>
        <w:jc w:val="both"/>
        <w:rPr>
          <w:rFonts w:eastAsia="Calibri"/>
        </w:rPr>
      </w:pPr>
      <w:r>
        <w:rPr>
          <w:rFonts w:eastAsia="Calibri"/>
        </w:rPr>
        <w:t xml:space="preserve"> </w:t>
      </w:r>
      <w:r w:rsidRPr="00827A68">
        <w:rPr>
          <w:rFonts w:eastAsia="Calibri"/>
        </w:rPr>
        <w:t>3. nepasilikti jokių man pateiktų dokumentų kopijų.</w:t>
      </w:r>
    </w:p>
    <w:p w14:paraId="357A888D" w14:textId="77777777" w:rsidR="00A81DEE" w:rsidRPr="00827A68" w:rsidRDefault="00A81DEE" w:rsidP="00A81DEE"/>
    <w:p w14:paraId="38D54AEF" w14:textId="2BEBAA5B" w:rsidR="00A81DEE" w:rsidRPr="00827A68" w:rsidRDefault="00A81DEE" w:rsidP="00A81DEE">
      <w:pPr>
        <w:ind w:left="142" w:firstLine="992"/>
        <w:jc w:val="both"/>
        <w:rPr>
          <w:rFonts w:eastAsia="Calibri"/>
          <w:lang w:eastAsia="ar-SA"/>
        </w:rPr>
      </w:pPr>
      <w:r>
        <w:rPr>
          <w:rFonts w:eastAsia="Calibri"/>
          <w:lang w:eastAsia="ar-SA"/>
        </w:rPr>
        <w:t xml:space="preserve">                                       </w:t>
      </w:r>
      <w:r w:rsidRPr="00827A68">
        <w:rPr>
          <w:rFonts w:eastAsia="Calibri"/>
          <w:lang w:eastAsia="ar-SA"/>
        </w:rPr>
        <w:t xml:space="preserve">_____________________                      ______________________         </w:t>
      </w:r>
      <w:r>
        <w:rPr>
          <w:rFonts w:eastAsia="Calibri"/>
          <w:lang w:eastAsia="ar-SA"/>
        </w:rPr>
        <w:t xml:space="preserve">     </w:t>
      </w:r>
      <w:r w:rsidRPr="00827A68">
        <w:rPr>
          <w:rFonts w:eastAsia="Calibri"/>
          <w:lang w:eastAsia="ar-SA"/>
        </w:rPr>
        <w:t xml:space="preserve">_____________________     </w:t>
      </w:r>
    </w:p>
    <w:p w14:paraId="69A89820" w14:textId="097A17B2" w:rsidR="00A81DEE" w:rsidRPr="00827A68" w:rsidRDefault="00A81DEE" w:rsidP="00A81DEE">
      <w:pPr>
        <w:rPr>
          <w:rFonts w:eastAsia="Calibri"/>
          <w:lang w:eastAsia="ar-SA"/>
        </w:rPr>
      </w:pPr>
      <w:r w:rsidRPr="00827A68">
        <w:rPr>
          <w:rFonts w:eastAsia="Calibri"/>
          <w:lang w:eastAsia="ar-SA"/>
        </w:rPr>
        <w:t xml:space="preserve">           </w:t>
      </w:r>
      <w:r>
        <w:rPr>
          <w:rFonts w:eastAsia="Calibri"/>
          <w:lang w:eastAsia="ar-SA"/>
        </w:rPr>
        <w:t xml:space="preserve">   </w:t>
      </w:r>
      <w:r w:rsidRPr="00827A68">
        <w:rPr>
          <w:rFonts w:eastAsia="Calibri"/>
          <w:lang w:eastAsia="ar-SA"/>
        </w:rPr>
        <w:t xml:space="preserve">(Pareigos komisijoje)    </w:t>
      </w:r>
      <w:r>
        <w:rPr>
          <w:rFonts w:eastAsia="Calibri"/>
          <w:lang w:eastAsia="ar-SA"/>
        </w:rPr>
        <w:t xml:space="preserve">                </w:t>
      </w:r>
      <w:r w:rsidRPr="00827A68">
        <w:rPr>
          <w:rFonts w:eastAsia="Calibri"/>
          <w:lang w:eastAsia="ar-SA"/>
        </w:rPr>
        <w:t>(Parašas)                                 (Vardas ir pavardė)</w:t>
      </w:r>
    </w:p>
    <w:p w14:paraId="03E0F3A6" w14:textId="77777777" w:rsidR="00A81DEE" w:rsidRPr="00827A68" w:rsidRDefault="00A81DEE" w:rsidP="00A81DEE">
      <w:pPr>
        <w:jc w:val="center"/>
        <w:rPr>
          <w:strike/>
        </w:rPr>
      </w:pPr>
      <w:r w:rsidRPr="00827A68">
        <w:t>_________________________</w:t>
      </w:r>
    </w:p>
    <w:p w14:paraId="67EFC99F" w14:textId="77777777" w:rsidR="00A81DEE" w:rsidRPr="00827A68" w:rsidRDefault="00A81DEE" w:rsidP="00A81DEE"/>
    <w:p w14:paraId="7516B9F1" w14:textId="77777777" w:rsidR="00A81DEE" w:rsidRPr="00827A68" w:rsidRDefault="00A81DEE" w:rsidP="00A81DEE">
      <w:pPr>
        <w:rPr>
          <w:lang w:eastAsia="lt-LT"/>
        </w:rPr>
      </w:pPr>
    </w:p>
    <w:p w14:paraId="03E842F2" w14:textId="77777777" w:rsidR="00A81DEE" w:rsidRPr="00827A68" w:rsidRDefault="00A81DEE" w:rsidP="00A81DEE">
      <w:pPr>
        <w:pStyle w:val="HTMLiankstoformatuotas"/>
      </w:pPr>
    </w:p>
    <w:p w14:paraId="13568B25" w14:textId="77777777" w:rsidR="00551FE8" w:rsidRDefault="00551FE8">
      <w:pPr>
        <w:suppressAutoHyphens/>
        <w:jc w:val="center"/>
        <w:textAlignment w:val="baseline"/>
        <w:rPr>
          <w:b/>
          <w:color w:val="000000"/>
          <w:szCs w:val="24"/>
          <w:lang w:eastAsia="lt-LT"/>
        </w:rPr>
      </w:pPr>
    </w:p>
    <w:p w14:paraId="2BF18FA0" w14:textId="77777777" w:rsidR="00A81DEE" w:rsidRDefault="00A81DEE">
      <w:pPr>
        <w:suppressAutoHyphens/>
        <w:jc w:val="center"/>
        <w:textAlignment w:val="baseline"/>
        <w:rPr>
          <w:b/>
          <w:color w:val="000000"/>
          <w:szCs w:val="24"/>
          <w:lang w:eastAsia="lt-LT"/>
        </w:rPr>
      </w:pPr>
    </w:p>
    <w:p w14:paraId="6D1FBEF2" w14:textId="77777777" w:rsidR="00A81DEE" w:rsidRDefault="00A81DEE">
      <w:pPr>
        <w:suppressAutoHyphens/>
        <w:jc w:val="center"/>
        <w:textAlignment w:val="baseline"/>
        <w:rPr>
          <w:b/>
          <w:color w:val="000000"/>
          <w:szCs w:val="24"/>
          <w:lang w:eastAsia="lt-LT"/>
        </w:rPr>
      </w:pPr>
    </w:p>
    <w:p w14:paraId="75ED313D" w14:textId="77777777" w:rsidR="00A81DEE" w:rsidRDefault="00A81DEE">
      <w:pPr>
        <w:suppressAutoHyphens/>
        <w:jc w:val="center"/>
        <w:textAlignment w:val="baseline"/>
        <w:rPr>
          <w:b/>
          <w:color w:val="000000"/>
          <w:szCs w:val="24"/>
          <w:lang w:eastAsia="lt-LT"/>
        </w:rPr>
      </w:pPr>
    </w:p>
    <w:p w14:paraId="2786DD95" w14:textId="77777777" w:rsidR="00A81DEE" w:rsidRDefault="00A81DEE">
      <w:pPr>
        <w:suppressAutoHyphens/>
        <w:jc w:val="center"/>
        <w:textAlignment w:val="baseline"/>
        <w:rPr>
          <w:b/>
          <w:color w:val="000000"/>
          <w:szCs w:val="24"/>
          <w:lang w:eastAsia="lt-LT"/>
        </w:rPr>
      </w:pPr>
    </w:p>
    <w:p w14:paraId="7BEF70AC" w14:textId="77777777" w:rsidR="00A81DEE" w:rsidRDefault="00A81DEE">
      <w:pPr>
        <w:suppressAutoHyphens/>
        <w:jc w:val="center"/>
        <w:textAlignment w:val="baseline"/>
        <w:rPr>
          <w:b/>
          <w:color w:val="000000"/>
          <w:szCs w:val="24"/>
          <w:lang w:eastAsia="lt-LT"/>
        </w:rPr>
      </w:pPr>
    </w:p>
    <w:p w14:paraId="2BC264A1" w14:textId="77777777" w:rsidR="00A81DEE" w:rsidRDefault="00A81DEE">
      <w:pPr>
        <w:suppressAutoHyphens/>
        <w:jc w:val="center"/>
        <w:textAlignment w:val="baseline"/>
        <w:rPr>
          <w:b/>
          <w:color w:val="000000"/>
          <w:szCs w:val="24"/>
          <w:lang w:eastAsia="lt-LT"/>
        </w:rPr>
      </w:pPr>
    </w:p>
    <w:p w14:paraId="5B9B4EED" w14:textId="77777777" w:rsidR="00A81DEE" w:rsidRDefault="00A81DEE">
      <w:pPr>
        <w:suppressAutoHyphens/>
        <w:jc w:val="center"/>
        <w:textAlignment w:val="baseline"/>
        <w:rPr>
          <w:b/>
          <w:color w:val="000000"/>
          <w:szCs w:val="24"/>
          <w:lang w:eastAsia="lt-LT"/>
        </w:rPr>
      </w:pPr>
    </w:p>
    <w:p w14:paraId="702FBD26" w14:textId="77777777" w:rsidR="00A81DEE" w:rsidRDefault="00A81DEE">
      <w:pPr>
        <w:suppressAutoHyphens/>
        <w:jc w:val="center"/>
        <w:textAlignment w:val="baseline"/>
        <w:rPr>
          <w:b/>
          <w:color w:val="000000"/>
          <w:szCs w:val="24"/>
          <w:lang w:eastAsia="lt-LT"/>
        </w:rPr>
      </w:pPr>
    </w:p>
    <w:p w14:paraId="72785FF3" w14:textId="77777777" w:rsidR="00A81DEE" w:rsidRDefault="00A81DEE">
      <w:pPr>
        <w:suppressAutoHyphens/>
        <w:jc w:val="center"/>
        <w:textAlignment w:val="baseline"/>
        <w:rPr>
          <w:b/>
          <w:color w:val="000000"/>
          <w:szCs w:val="24"/>
          <w:lang w:eastAsia="lt-LT"/>
        </w:rPr>
      </w:pPr>
    </w:p>
    <w:p w14:paraId="0F05E4F1" w14:textId="77777777" w:rsidR="00A81DEE" w:rsidRDefault="00A81DEE">
      <w:pPr>
        <w:suppressAutoHyphens/>
        <w:jc w:val="center"/>
        <w:textAlignment w:val="baseline"/>
        <w:rPr>
          <w:b/>
          <w:color w:val="000000"/>
          <w:szCs w:val="24"/>
          <w:lang w:eastAsia="lt-LT"/>
        </w:rPr>
      </w:pPr>
    </w:p>
    <w:p w14:paraId="702CA82C" w14:textId="77777777" w:rsidR="00A81DEE" w:rsidRDefault="00A81DEE">
      <w:pPr>
        <w:suppressAutoHyphens/>
        <w:jc w:val="center"/>
        <w:textAlignment w:val="baseline"/>
        <w:rPr>
          <w:b/>
          <w:color w:val="000000"/>
          <w:szCs w:val="24"/>
          <w:lang w:eastAsia="lt-LT"/>
        </w:rPr>
      </w:pPr>
    </w:p>
    <w:p w14:paraId="7C3C89C8" w14:textId="77777777" w:rsidR="00A81DEE" w:rsidRDefault="00A81DEE">
      <w:pPr>
        <w:suppressAutoHyphens/>
        <w:jc w:val="center"/>
        <w:textAlignment w:val="baseline"/>
        <w:rPr>
          <w:b/>
          <w:color w:val="000000"/>
          <w:szCs w:val="24"/>
          <w:lang w:eastAsia="lt-LT"/>
        </w:rPr>
      </w:pPr>
    </w:p>
    <w:p w14:paraId="397EA9C7" w14:textId="77777777" w:rsidR="00A81DEE" w:rsidRDefault="00A81DEE">
      <w:pPr>
        <w:suppressAutoHyphens/>
        <w:jc w:val="center"/>
        <w:textAlignment w:val="baseline"/>
        <w:rPr>
          <w:b/>
          <w:color w:val="000000"/>
          <w:szCs w:val="24"/>
          <w:lang w:eastAsia="lt-LT"/>
        </w:rPr>
      </w:pPr>
    </w:p>
    <w:p w14:paraId="4B441554" w14:textId="77777777" w:rsidR="00A81DEE" w:rsidRDefault="00A81DEE">
      <w:pPr>
        <w:suppressAutoHyphens/>
        <w:jc w:val="center"/>
        <w:textAlignment w:val="baseline"/>
        <w:rPr>
          <w:b/>
          <w:color w:val="000000"/>
          <w:szCs w:val="24"/>
          <w:lang w:eastAsia="lt-LT"/>
        </w:rPr>
      </w:pPr>
    </w:p>
    <w:p w14:paraId="0DF30FC9" w14:textId="77777777" w:rsidR="00A81DEE" w:rsidRDefault="00A81DEE">
      <w:pPr>
        <w:suppressAutoHyphens/>
        <w:jc w:val="center"/>
        <w:textAlignment w:val="baseline"/>
        <w:rPr>
          <w:b/>
          <w:color w:val="000000"/>
          <w:szCs w:val="24"/>
          <w:lang w:eastAsia="lt-LT"/>
        </w:rPr>
      </w:pPr>
    </w:p>
    <w:p w14:paraId="40B14472" w14:textId="77777777" w:rsidR="00A81DEE" w:rsidRDefault="00A81DEE">
      <w:pPr>
        <w:suppressAutoHyphens/>
        <w:jc w:val="center"/>
        <w:textAlignment w:val="baseline"/>
        <w:rPr>
          <w:b/>
          <w:color w:val="000000"/>
          <w:szCs w:val="24"/>
          <w:lang w:eastAsia="lt-LT"/>
        </w:rPr>
      </w:pPr>
    </w:p>
    <w:p w14:paraId="6B9BAC9E" w14:textId="77777777" w:rsidR="00A81DEE" w:rsidRDefault="00A81DEE">
      <w:pPr>
        <w:suppressAutoHyphens/>
        <w:jc w:val="center"/>
        <w:textAlignment w:val="baseline"/>
        <w:rPr>
          <w:b/>
          <w:color w:val="000000"/>
          <w:szCs w:val="24"/>
          <w:lang w:eastAsia="lt-LT"/>
        </w:rPr>
      </w:pPr>
    </w:p>
    <w:p w14:paraId="4E3A161E" w14:textId="77777777" w:rsidR="00A81DEE" w:rsidRDefault="00A81DEE">
      <w:pPr>
        <w:suppressAutoHyphens/>
        <w:jc w:val="center"/>
        <w:textAlignment w:val="baseline"/>
        <w:rPr>
          <w:b/>
          <w:color w:val="000000"/>
          <w:szCs w:val="24"/>
          <w:lang w:eastAsia="lt-LT"/>
        </w:rPr>
      </w:pPr>
    </w:p>
    <w:p w14:paraId="256F6C52" w14:textId="77777777" w:rsidR="00A81DEE" w:rsidRDefault="00A81DEE">
      <w:pPr>
        <w:suppressAutoHyphens/>
        <w:jc w:val="center"/>
        <w:textAlignment w:val="baseline"/>
        <w:rPr>
          <w:b/>
          <w:color w:val="000000"/>
          <w:szCs w:val="24"/>
          <w:lang w:eastAsia="lt-LT"/>
        </w:rPr>
      </w:pPr>
    </w:p>
    <w:p w14:paraId="3E9B3D16" w14:textId="77777777" w:rsidR="00A81DEE" w:rsidRDefault="00A81DEE">
      <w:pPr>
        <w:suppressAutoHyphens/>
        <w:jc w:val="center"/>
        <w:textAlignment w:val="baseline"/>
        <w:rPr>
          <w:b/>
          <w:color w:val="000000"/>
          <w:szCs w:val="24"/>
          <w:lang w:eastAsia="lt-LT"/>
        </w:rPr>
      </w:pPr>
    </w:p>
    <w:p w14:paraId="648350C7" w14:textId="77777777" w:rsidR="00A81DEE" w:rsidRDefault="00A81DEE">
      <w:pPr>
        <w:suppressAutoHyphens/>
        <w:jc w:val="center"/>
        <w:textAlignment w:val="baseline"/>
        <w:rPr>
          <w:b/>
          <w:color w:val="000000"/>
          <w:szCs w:val="24"/>
          <w:lang w:eastAsia="lt-LT"/>
        </w:rPr>
      </w:pPr>
    </w:p>
    <w:sectPr w:rsidR="00A81DEE" w:rsidSect="004936EA">
      <w:pgSz w:w="11906" w:h="16838"/>
      <w:pgMar w:top="1276" w:right="567" w:bottom="709"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9896E" w14:textId="77777777" w:rsidR="00AA6CE1" w:rsidRDefault="00AA6CE1">
      <w:pPr>
        <w:textAlignment w:val="baseline"/>
        <w:rPr>
          <w:sz w:val="20"/>
          <w:lang w:val="en-US"/>
        </w:rPr>
      </w:pPr>
      <w:r>
        <w:rPr>
          <w:sz w:val="20"/>
          <w:lang w:val="en-US"/>
        </w:rPr>
        <w:separator/>
      </w:r>
    </w:p>
  </w:endnote>
  <w:endnote w:type="continuationSeparator" w:id="0">
    <w:p w14:paraId="372213F1" w14:textId="77777777" w:rsidR="00AA6CE1" w:rsidRDefault="00AA6CE1">
      <w:pPr>
        <w:textAlignment w:val="baseline"/>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6EA73" w14:textId="77777777" w:rsidR="00AA6CE1" w:rsidRDefault="00AA6CE1">
      <w:pPr>
        <w:textAlignment w:val="baseline"/>
        <w:rPr>
          <w:sz w:val="20"/>
          <w:lang w:val="en-US"/>
        </w:rPr>
      </w:pPr>
      <w:r>
        <w:rPr>
          <w:color w:val="000000"/>
          <w:sz w:val="20"/>
          <w:lang w:val="en-US"/>
        </w:rPr>
        <w:separator/>
      </w:r>
    </w:p>
  </w:footnote>
  <w:footnote w:type="continuationSeparator" w:id="0">
    <w:p w14:paraId="082340BA" w14:textId="77777777" w:rsidR="00AA6CE1" w:rsidRDefault="00AA6CE1">
      <w:pPr>
        <w:textAlignment w:val="baseline"/>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309776"/>
      <w:docPartObj>
        <w:docPartGallery w:val="Page Numbers (Top of Page)"/>
        <w:docPartUnique/>
      </w:docPartObj>
    </w:sdtPr>
    <w:sdtContent>
      <w:p w14:paraId="005D0314" w14:textId="77777777" w:rsidR="00642DD7" w:rsidRDefault="00642DD7">
        <w:pPr>
          <w:pStyle w:val="Antrats"/>
          <w:jc w:val="center"/>
        </w:pPr>
        <w:r>
          <w:fldChar w:fldCharType="begin"/>
        </w:r>
        <w:r>
          <w:instrText>PAGE   \* MERGEFORMAT</w:instrText>
        </w:r>
        <w:r>
          <w:fldChar w:fldCharType="separate"/>
        </w:r>
        <w:r w:rsidR="00264880">
          <w:rPr>
            <w:noProof/>
          </w:rPr>
          <w:t>2</w:t>
        </w:r>
        <w:r>
          <w:fldChar w:fldCharType="end"/>
        </w:r>
      </w:p>
    </w:sdtContent>
  </w:sdt>
  <w:p w14:paraId="0B4BBC7C" w14:textId="77777777" w:rsidR="00642DD7" w:rsidRDefault="00642DD7" w:rsidP="00642DD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436721"/>
      <w:docPartObj>
        <w:docPartGallery w:val="Page Numbers (Top of Page)"/>
        <w:docPartUnique/>
      </w:docPartObj>
    </w:sdtPr>
    <w:sdtContent>
      <w:p w14:paraId="245A10C9" w14:textId="77777777" w:rsidR="00642DD7" w:rsidRDefault="00000000">
        <w:pPr>
          <w:pStyle w:val="Antrats"/>
          <w:jc w:val="center"/>
        </w:pPr>
      </w:p>
    </w:sdtContent>
  </w:sdt>
  <w:p w14:paraId="2E42B3BB" w14:textId="77777777" w:rsidR="00642DD7" w:rsidRDefault="00642D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8253E"/>
    <w:multiLevelType w:val="hybridMultilevel"/>
    <w:tmpl w:val="7638A1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081424"/>
    <w:multiLevelType w:val="hybridMultilevel"/>
    <w:tmpl w:val="8512739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C4B3F13"/>
    <w:multiLevelType w:val="multilevel"/>
    <w:tmpl w:val="0DE8BF6E"/>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7DD701BE"/>
    <w:multiLevelType w:val="hybridMultilevel"/>
    <w:tmpl w:val="85127394"/>
    <w:lvl w:ilvl="0" w:tplc="65FCD2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65207533">
    <w:abstractNumId w:val="0"/>
  </w:num>
  <w:num w:numId="2" w16cid:durableId="1355687713">
    <w:abstractNumId w:val="2"/>
  </w:num>
  <w:num w:numId="3" w16cid:durableId="355696028">
    <w:abstractNumId w:val="3"/>
  </w:num>
  <w:num w:numId="4" w16cid:durableId="2091735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1B"/>
    <w:rsid w:val="00012410"/>
    <w:rsid w:val="000628D3"/>
    <w:rsid w:val="000633CC"/>
    <w:rsid w:val="00072828"/>
    <w:rsid w:val="00077EAE"/>
    <w:rsid w:val="00087772"/>
    <w:rsid w:val="000907FF"/>
    <w:rsid w:val="000949D6"/>
    <w:rsid w:val="000A3408"/>
    <w:rsid w:val="000A6BE4"/>
    <w:rsid w:val="000C3AC6"/>
    <w:rsid w:val="000C5333"/>
    <w:rsid w:val="000D25E3"/>
    <w:rsid w:val="000E7D74"/>
    <w:rsid w:val="000F1ED0"/>
    <w:rsid w:val="000F7C83"/>
    <w:rsid w:val="00110E49"/>
    <w:rsid w:val="00141BBF"/>
    <w:rsid w:val="001465CA"/>
    <w:rsid w:val="00152B9A"/>
    <w:rsid w:val="001536BD"/>
    <w:rsid w:val="00162539"/>
    <w:rsid w:val="001648A1"/>
    <w:rsid w:val="0017322B"/>
    <w:rsid w:val="0018088C"/>
    <w:rsid w:val="001911C3"/>
    <w:rsid w:val="00193623"/>
    <w:rsid w:val="001942DF"/>
    <w:rsid w:val="001A572C"/>
    <w:rsid w:val="001B0C1D"/>
    <w:rsid w:val="001C3038"/>
    <w:rsid w:val="001C605D"/>
    <w:rsid w:val="001E0408"/>
    <w:rsid w:val="001E4D10"/>
    <w:rsid w:val="001F6514"/>
    <w:rsid w:val="002003C0"/>
    <w:rsid w:val="0020105E"/>
    <w:rsid w:val="00203572"/>
    <w:rsid w:val="002135AB"/>
    <w:rsid w:val="00264880"/>
    <w:rsid w:val="00270033"/>
    <w:rsid w:val="00274766"/>
    <w:rsid w:val="002769C2"/>
    <w:rsid w:val="00287920"/>
    <w:rsid w:val="00293370"/>
    <w:rsid w:val="002934A3"/>
    <w:rsid w:val="002A2C52"/>
    <w:rsid w:val="002A3F59"/>
    <w:rsid w:val="002A79D1"/>
    <w:rsid w:val="002B65F6"/>
    <w:rsid w:val="002D417A"/>
    <w:rsid w:val="002D63D7"/>
    <w:rsid w:val="002F05D4"/>
    <w:rsid w:val="003035F3"/>
    <w:rsid w:val="00322DC7"/>
    <w:rsid w:val="0032563C"/>
    <w:rsid w:val="0033326C"/>
    <w:rsid w:val="00334696"/>
    <w:rsid w:val="00341EDF"/>
    <w:rsid w:val="003448C2"/>
    <w:rsid w:val="00352EC3"/>
    <w:rsid w:val="00371FD3"/>
    <w:rsid w:val="00377753"/>
    <w:rsid w:val="00397988"/>
    <w:rsid w:val="003A79F7"/>
    <w:rsid w:val="003B50CD"/>
    <w:rsid w:val="003C5F41"/>
    <w:rsid w:val="003C61F4"/>
    <w:rsid w:val="003E2DA6"/>
    <w:rsid w:val="003F5ED1"/>
    <w:rsid w:val="00402EFE"/>
    <w:rsid w:val="00406966"/>
    <w:rsid w:val="004261C0"/>
    <w:rsid w:val="00440608"/>
    <w:rsid w:val="00446CF4"/>
    <w:rsid w:val="00463440"/>
    <w:rsid w:val="0046359E"/>
    <w:rsid w:val="004670DD"/>
    <w:rsid w:val="00471FE4"/>
    <w:rsid w:val="00475F13"/>
    <w:rsid w:val="00492F1C"/>
    <w:rsid w:val="004936EA"/>
    <w:rsid w:val="004A09E3"/>
    <w:rsid w:val="004B556C"/>
    <w:rsid w:val="004C2F87"/>
    <w:rsid w:val="004D3495"/>
    <w:rsid w:val="004F5053"/>
    <w:rsid w:val="00503209"/>
    <w:rsid w:val="00513589"/>
    <w:rsid w:val="00516F39"/>
    <w:rsid w:val="00526D2B"/>
    <w:rsid w:val="005362D5"/>
    <w:rsid w:val="00540FA2"/>
    <w:rsid w:val="00544C16"/>
    <w:rsid w:val="00550614"/>
    <w:rsid w:val="005506EE"/>
    <w:rsid w:val="00551FE8"/>
    <w:rsid w:val="00554350"/>
    <w:rsid w:val="00561D6A"/>
    <w:rsid w:val="00567291"/>
    <w:rsid w:val="005726B6"/>
    <w:rsid w:val="00574850"/>
    <w:rsid w:val="005A1696"/>
    <w:rsid w:val="005A4869"/>
    <w:rsid w:val="005A6952"/>
    <w:rsid w:val="005C1920"/>
    <w:rsid w:val="005C22B8"/>
    <w:rsid w:val="005C3CD9"/>
    <w:rsid w:val="005C7E17"/>
    <w:rsid w:val="005E48E7"/>
    <w:rsid w:val="005F1FD9"/>
    <w:rsid w:val="00613650"/>
    <w:rsid w:val="0062445B"/>
    <w:rsid w:val="00634202"/>
    <w:rsid w:val="00642728"/>
    <w:rsid w:val="00642DD7"/>
    <w:rsid w:val="00664BF5"/>
    <w:rsid w:val="00674242"/>
    <w:rsid w:val="00676FB0"/>
    <w:rsid w:val="00692DD1"/>
    <w:rsid w:val="0069320E"/>
    <w:rsid w:val="006A3894"/>
    <w:rsid w:val="006A53EE"/>
    <w:rsid w:val="006B4422"/>
    <w:rsid w:val="006B72FE"/>
    <w:rsid w:val="006C11D8"/>
    <w:rsid w:val="006D47B6"/>
    <w:rsid w:val="006E35ED"/>
    <w:rsid w:val="006E38F8"/>
    <w:rsid w:val="006F2D48"/>
    <w:rsid w:val="00703CDC"/>
    <w:rsid w:val="00710330"/>
    <w:rsid w:val="00715ED1"/>
    <w:rsid w:val="00716FF4"/>
    <w:rsid w:val="007228A7"/>
    <w:rsid w:val="007321EA"/>
    <w:rsid w:val="007535DF"/>
    <w:rsid w:val="00756E0E"/>
    <w:rsid w:val="0078653A"/>
    <w:rsid w:val="007937FC"/>
    <w:rsid w:val="007969EB"/>
    <w:rsid w:val="007A57E9"/>
    <w:rsid w:val="007B1CAF"/>
    <w:rsid w:val="007C53DC"/>
    <w:rsid w:val="007C622D"/>
    <w:rsid w:val="007D7711"/>
    <w:rsid w:val="007E0DB0"/>
    <w:rsid w:val="008058FD"/>
    <w:rsid w:val="008177F7"/>
    <w:rsid w:val="0082229C"/>
    <w:rsid w:val="008419BB"/>
    <w:rsid w:val="00850BA2"/>
    <w:rsid w:val="00851B8F"/>
    <w:rsid w:val="008523F7"/>
    <w:rsid w:val="0085363F"/>
    <w:rsid w:val="008564F4"/>
    <w:rsid w:val="00857370"/>
    <w:rsid w:val="0087021D"/>
    <w:rsid w:val="00871817"/>
    <w:rsid w:val="00892021"/>
    <w:rsid w:val="00897661"/>
    <w:rsid w:val="008A1CFC"/>
    <w:rsid w:val="008A765B"/>
    <w:rsid w:val="008C043A"/>
    <w:rsid w:val="008C322B"/>
    <w:rsid w:val="008E1DE6"/>
    <w:rsid w:val="008F28F5"/>
    <w:rsid w:val="00914BB2"/>
    <w:rsid w:val="009151DB"/>
    <w:rsid w:val="00921C14"/>
    <w:rsid w:val="00937DB1"/>
    <w:rsid w:val="0095295F"/>
    <w:rsid w:val="00953D0E"/>
    <w:rsid w:val="009637E7"/>
    <w:rsid w:val="00974E2C"/>
    <w:rsid w:val="00980BB4"/>
    <w:rsid w:val="009815E0"/>
    <w:rsid w:val="0098360E"/>
    <w:rsid w:val="00984546"/>
    <w:rsid w:val="009941D9"/>
    <w:rsid w:val="00994A2C"/>
    <w:rsid w:val="009E0385"/>
    <w:rsid w:val="00A0282A"/>
    <w:rsid w:val="00A1110A"/>
    <w:rsid w:val="00A15956"/>
    <w:rsid w:val="00A30F02"/>
    <w:rsid w:val="00A36343"/>
    <w:rsid w:val="00A36F0B"/>
    <w:rsid w:val="00A43AB7"/>
    <w:rsid w:val="00A6101C"/>
    <w:rsid w:val="00A63257"/>
    <w:rsid w:val="00A642CA"/>
    <w:rsid w:val="00A81DEE"/>
    <w:rsid w:val="00A84996"/>
    <w:rsid w:val="00A912F6"/>
    <w:rsid w:val="00A92170"/>
    <w:rsid w:val="00A96A81"/>
    <w:rsid w:val="00A96AF3"/>
    <w:rsid w:val="00AA6CE1"/>
    <w:rsid w:val="00AB2643"/>
    <w:rsid w:val="00AB2F93"/>
    <w:rsid w:val="00AC4E7D"/>
    <w:rsid w:val="00AD23C5"/>
    <w:rsid w:val="00AF38FA"/>
    <w:rsid w:val="00AF6214"/>
    <w:rsid w:val="00B11158"/>
    <w:rsid w:val="00B35727"/>
    <w:rsid w:val="00B373A7"/>
    <w:rsid w:val="00B46C71"/>
    <w:rsid w:val="00B63AD1"/>
    <w:rsid w:val="00B7521B"/>
    <w:rsid w:val="00B7569B"/>
    <w:rsid w:val="00B76B14"/>
    <w:rsid w:val="00B81F09"/>
    <w:rsid w:val="00B845D3"/>
    <w:rsid w:val="00B96340"/>
    <w:rsid w:val="00B971E9"/>
    <w:rsid w:val="00BA4C61"/>
    <w:rsid w:val="00BC0E16"/>
    <w:rsid w:val="00BC2C93"/>
    <w:rsid w:val="00BE1B24"/>
    <w:rsid w:val="00BF038D"/>
    <w:rsid w:val="00BF2A0C"/>
    <w:rsid w:val="00BF7772"/>
    <w:rsid w:val="00C01724"/>
    <w:rsid w:val="00C03320"/>
    <w:rsid w:val="00C0606D"/>
    <w:rsid w:val="00C20C45"/>
    <w:rsid w:val="00C22104"/>
    <w:rsid w:val="00C3486C"/>
    <w:rsid w:val="00C42E98"/>
    <w:rsid w:val="00C61B73"/>
    <w:rsid w:val="00C62F99"/>
    <w:rsid w:val="00C63BFA"/>
    <w:rsid w:val="00C74FB0"/>
    <w:rsid w:val="00C75CF0"/>
    <w:rsid w:val="00C7683C"/>
    <w:rsid w:val="00C77C05"/>
    <w:rsid w:val="00CC4A64"/>
    <w:rsid w:val="00CC59BD"/>
    <w:rsid w:val="00CD0B63"/>
    <w:rsid w:val="00CD3C1B"/>
    <w:rsid w:val="00CD4196"/>
    <w:rsid w:val="00CD4848"/>
    <w:rsid w:val="00CE0054"/>
    <w:rsid w:val="00CF0B1D"/>
    <w:rsid w:val="00CF539C"/>
    <w:rsid w:val="00D00492"/>
    <w:rsid w:val="00D3268A"/>
    <w:rsid w:val="00D57F9E"/>
    <w:rsid w:val="00D85DEB"/>
    <w:rsid w:val="00D90AF8"/>
    <w:rsid w:val="00DA2433"/>
    <w:rsid w:val="00DB7FFC"/>
    <w:rsid w:val="00DC5DAD"/>
    <w:rsid w:val="00DE0790"/>
    <w:rsid w:val="00DE2FE3"/>
    <w:rsid w:val="00DE790A"/>
    <w:rsid w:val="00DF2D75"/>
    <w:rsid w:val="00DF3A67"/>
    <w:rsid w:val="00DF5C37"/>
    <w:rsid w:val="00DF6B44"/>
    <w:rsid w:val="00E14CB6"/>
    <w:rsid w:val="00E32AB4"/>
    <w:rsid w:val="00E51542"/>
    <w:rsid w:val="00E51FAA"/>
    <w:rsid w:val="00E54E01"/>
    <w:rsid w:val="00E623BD"/>
    <w:rsid w:val="00E660DA"/>
    <w:rsid w:val="00E81FB4"/>
    <w:rsid w:val="00E82D43"/>
    <w:rsid w:val="00E964FF"/>
    <w:rsid w:val="00E97F14"/>
    <w:rsid w:val="00EA37D5"/>
    <w:rsid w:val="00EC1450"/>
    <w:rsid w:val="00ED0CF9"/>
    <w:rsid w:val="00ED61CF"/>
    <w:rsid w:val="00ED6D20"/>
    <w:rsid w:val="00EE38E4"/>
    <w:rsid w:val="00F6578B"/>
    <w:rsid w:val="00F663BA"/>
    <w:rsid w:val="00F70311"/>
    <w:rsid w:val="00F80EC3"/>
    <w:rsid w:val="00F83129"/>
    <w:rsid w:val="00FA1C6B"/>
    <w:rsid w:val="00FB0A93"/>
    <w:rsid w:val="00FB76C7"/>
    <w:rsid w:val="00FD44F4"/>
    <w:rsid w:val="00FD7037"/>
    <w:rsid w:val="00FE328C"/>
    <w:rsid w:val="00F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614D"/>
  <w15:docId w15:val="{ED15B567-252A-4687-BD06-12A34998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14BB2"/>
  </w:style>
  <w:style w:type="paragraph" w:styleId="Antrat4">
    <w:name w:val="heading 4"/>
    <w:basedOn w:val="prastasis"/>
    <w:next w:val="prastasis"/>
    <w:link w:val="Antrat4Diagrama"/>
    <w:unhideWhenUsed/>
    <w:qFormat/>
    <w:rsid w:val="00A81DEE"/>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C5F41"/>
    <w:rPr>
      <w:color w:val="808080"/>
    </w:rPr>
  </w:style>
  <w:style w:type="paragraph" w:styleId="Antrats">
    <w:name w:val="header"/>
    <w:basedOn w:val="prastasis"/>
    <w:link w:val="AntratsDiagrama"/>
    <w:uiPriority w:val="99"/>
    <w:rsid w:val="003C5F41"/>
    <w:pPr>
      <w:tabs>
        <w:tab w:val="center" w:pos="4819"/>
        <w:tab w:val="right" w:pos="9638"/>
      </w:tabs>
    </w:pPr>
  </w:style>
  <w:style w:type="character" w:customStyle="1" w:styleId="AntratsDiagrama">
    <w:name w:val="Antraštės Diagrama"/>
    <w:basedOn w:val="Numatytasispastraiposriftas"/>
    <w:link w:val="Antrats"/>
    <w:uiPriority w:val="99"/>
    <w:rsid w:val="003C5F41"/>
  </w:style>
  <w:style w:type="paragraph" w:styleId="Porat">
    <w:name w:val="footer"/>
    <w:basedOn w:val="prastasis"/>
    <w:link w:val="PoratDiagrama"/>
    <w:rsid w:val="003C5F41"/>
    <w:pPr>
      <w:tabs>
        <w:tab w:val="center" w:pos="4819"/>
        <w:tab w:val="right" w:pos="9638"/>
      </w:tabs>
    </w:pPr>
  </w:style>
  <w:style w:type="character" w:customStyle="1" w:styleId="PoratDiagrama">
    <w:name w:val="Poraštė Diagrama"/>
    <w:basedOn w:val="Numatytasispastraiposriftas"/>
    <w:link w:val="Porat"/>
    <w:rsid w:val="003C5F41"/>
  </w:style>
  <w:style w:type="character" w:styleId="Hipersaitas">
    <w:name w:val="Hyperlink"/>
    <w:basedOn w:val="Numatytasispastraiposriftas"/>
    <w:unhideWhenUsed/>
    <w:rsid w:val="008F28F5"/>
    <w:rPr>
      <w:color w:val="0000FF" w:themeColor="hyperlink"/>
      <w:u w:val="single"/>
    </w:rPr>
  </w:style>
  <w:style w:type="table" w:styleId="Lentelstinklelis">
    <w:name w:val="Table Grid"/>
    <w:basedOn w:val="prastojilentel"/>
    <w:rsid w:val="00C06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035F3"/>
    <w:pPr>
      <w:ind w:left="720"/>
      <w:contextualSpacing/>
    </w:pPr>
  </w:style>
  <w:style w:type="paragraph" w:styleId="Debesliotekstas">
    <w:name w:val="Balloon Text"/>
    <w:basedOn w:val="prastasis"/>
    <w:link w:val="DebesliotekstasDiagrama"/>
    <w:semiHidden/>
    <w:unhideWhenUsed/>
    <w:rsid w:val="0098454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84546"/>
    <w:rPr>
      <w:rFonts w:ascii="Segoe UI" w:hAnsi="Segoe UI" w:cs="Segoe UI"/>
      <w:sz w:val="18"/>
      <w:szCs w:val="18"/>
    </w:rPr>
  </w:style>
  <w:style w:type="paragraph" w:styleId="Pagrindinistekstas">
    <w:name w:val="Body Text"/>
    <w:basedOn w:val="prastasis"/>
    <w:link w:val="PagrindinistekstasDiagrama"/>
    <w:rsid w:val="00551FE8"/>
    <w:pPr>
      <w:overflowPunct w:val="0"/>
      <w:autoSpaceDE w:val="0"/>
      <w:autoSpaceDN w:val="0"/>
      <w:adjustRightInd w:val="0"/>
      <w:jc w:val="both"/>
    </w:pPr>
    <w:rPr>
      <w:bCs/>
    </w:rPr>
  </w:style>
  <w:style w:type="character" w:customStyle="1" w:styleId="PagrindinistekstasDiagrama">
    <w:name w:val="Pagrindinis tekstas Diagrama"/>
    <w:basedOn w:val="Numatytasispastraiposriftas"/>
    <w:link w:val="Pagrindinistekstas"/>
    <w:rsid w:val="00551FE8"/>
    <w:rPr>
      <w:bCs/>
    </w:rPr>
  </w:style>
  <w:style w:type="paragraph" w:styleId="Pagrindiniotekstotrauka">
    <w:name w:val="Body Text Indent"/>
    <w:basedOn w:val="prastasis"/>
    <w:link w:val="PagrindiniotekstotraukaDiagrama"/>
    <w:semiHidden/>
    <w:unhideWhenUsed/>
    <w:rsid w:val="00A81DEE"/>
    <w:pPr>
      <w:spacing w:after="120"/>
      <w:ind w:left="283"/>
    </w:pPr>
  </w:style>
  <w:style w:type="character" w:customStyle="1" w:styleId="PagrindiniotekstotraukaDiagrama">
    <w:name w:val="Pagrindinio teksto įtrauka Diagrama"/>
    <w:basedOn w:val="Numatytasispastraiposriftas"/>
    <w:link w:val="Pagrindiniotekstotrauka"/>
    <w:semiHidden/>
    <w:rsid w:val="00A81DEE"/>
  </w:style>
  <w:style w:type="character" w:customStyle="1" w:styleId="Antrat4Diagrama">
    <w:name w:val="Antraštė 4 Diagrama"/>
    <w:basedOn w:val="Numatytasispastraiposriftas"/>
    <w:link w:val="Antrat4"/>
    <w:rsid w:val="00A81DEE"/>
    <w:rPr>
      <w:rFonts w:ascii="Calibri" w:hAnsi="Calibri"/>
      <w:b/>
      <w:bCs/>
      <w:sz w:val="28"/>
      <w:szCs w:val="28"/>
    </w:rPr>
  </w:style>
  <w:style w:type="paragraph" w:styleId="HTMLiankstoformatuotas">
    <w:name w:val="HTML Preformatted"/>
    <w:basedOn w:val="prastasis"/>
    <w:link w:val="HTMLiankstoformatuotasDiagrama"/>
    <w:uiPriority w:val="99"/>
    <w:rsid w:val="00A81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A81DEE"/>
    <w:rPr>
      <w:rFonts w:ascii="Courier New" w:hAnsi="Courier New" w:cs="Courier New"/>
      <w:sz w:val="20"/>
      <w:lang w:eastAsia="lt-LT"/>
    </w:rPr>
  </w:style>
  <w:style w:type="paragraph" w:styleId="Komentarotekstas">
    <w:name w:val="annotation text"/>
    <w:basedOn w:val="prastasis"/>
    <w:link w:val="KomentarotekstasDiagrama"/>
    <w:uiPriority w:val="99"/>
    <w:rsid w:val="00A81DEE"/>
    <w:rPr>
      <w:sz w:val="20"/>
    </w:rPr>
  </w:style>
  <w:style w:type="character" w:customStyle="1" w:styleId="KomentarotekstasDiagrama">
    <w:name w:val="Komentaro tekstas Diagrama"/>
    <w:basedOn w:val="Numatytasispastraiposriftas"/>
    <w:link w:val="Komentarotekstas"/>
    <w:uiPriority w:val="99"/>
    <w:rsid w:val="00A81DEE"/>
    <w:rPr>
      <w:sz w:val="20"/>
    </w:rPr>
  </w:style>
  <w:style w:type="paragraph" w:styleId="Pavadinimas">
    <w:name w:val="Title"/>
    <w:basedOn w:val="prastasis"/>
    <w:link w:val="PavadinimasDiagrama"/>
    <w:qFormat/>
    <w:rsid w:val="00A81DEE"/>
    <w:pPr>
      <w:jc w:val="center"/>
    </w:pPr>
  </w:style>
  <w:style w:type="character" w:customStyle="1" w:styleId="PavadinimasDiagrama">
    <w:name w:val="Pavadinimas Diagrama"/>
    <w:basedOn w:val="Numatytasispastraiposriftas"/>
    <w:link w:val="Pavadinimas"/>
    <w:rsid w:val="00A81DEE"/>
  </w:style>
  <w:style w:type="character" w:customStyle="1" w:styleId="Typewriter">
    <w:name w:val="Typewriter"/>
    <w:rsid w:val="00A81DEE"/>
    <w:rPr>
      <w:rFonts w:ascii="Courier New" w:hAnsi="Courier New"/>
      <w:sz w:val="20"/>
    </w:rPr>
  </w:style>
  <w:style w:type="paragraph" w:styleId="Pagrindinistekstas3">
    <w:name w:val="Body Text 3"/>
    <w:basedOn w:val="prastasis"/>
    <w:link w:val="Pagrindinistekstas3Diagrama"/>
    <w:unhideWhenUsed/>
    <w:rsid w:val="000C3AC6"/>
    <w:pPr>
      <w:spacing w:after="120"/>
    </w:pPr>
    <w:rPr>
      <w:sz w:val="16"/>
      <w:szCs w:val="16"/>
    </w:rPr>
  </w:style>
  <w:style w:type="character" w:customStyle="1" w:styleId="Pagrindinistekstas3Diagrama">
    <w:name w:val="Pagrindinis tekstas 3 Diagrama"/>
    <w:basedOn w:val="Numatytasispastraiposriftas"/>
    <w:link w:val="Pagrindinistekstas3"/>
    <w:rsid w:val="000C3AC6"/>
    <w:rPr>
      <w:sz w:val="16"/>
      <w:szCs w:val="16"/>
    </w:rPr>
  </w:style>
  <w:style w:type="paragraph" w:customStyle="1" w:styleId="CentrBold">
    <w:name w:val="CentrBold"/>
    <w:rsid w:val="000C3AC6"/>
    <w:pPr>
      <w:autoSpaceDE w:val="0"/>
      <w:autoSpaceDN w:val="0"/>
      <w:adjustRightInd w:val="0"/>
      <w:jc w:val="center"/>
    </w:pPr>
    <w:rPr>
      <w:rFonts w:ascii="TimesLT" w:hAnsi="TimesLT"/>
      <w:b/>
      <w:bCs/>
      <w:caps/>
      <w:sz w:val="20"/>
      <w:lang w:val="en-US"/>
    </w:rPr>
  </w:style>
  <w:style w:type="character" w:styleId="Grietas">
    <w:name w:val="Strong"/>
    <w:basedOn w:val="Numatytasispastraiposriftas"/>
    <w:uiPriority w:val="22"/>
    <w:qFormat/>
    <w:rsid w:val="00C22104"/>
    <w:rPr>
      <w:b/>
      <w:bCs/>
    </w:rPr>
  </w:style>
  <w:style w:type="character" w:customStyle="1" w:styleId="Neapdorotaspaminjimas1">
    <w:name w:val="Neapdorotas paminėjimas1"/>
    <w:basedOn w:val="Numatytasispastraiposriftas"/>
    <w:uiPriority w:val="99"/>
    <w:semiHidden/>
    <w:unhideWhenUsed/>
    <w:rsid w:val="00715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635183">
      <w:bodyDiv w:val="1"/>
      <w:marLeft w:val="0"/>
      <w:marRight w:val="0"/>
      <w:marTop w:val="0"/>
      <w:marBottom w:val="0"/>
      <w:divBdr>
        <w:top w:val="none" w:sz="0" w:space="0" w:color="auto"/>
        <w:left w:val="none" w:sz="0" w:space="0" w:color="auto"/>
        <w:bottom w:val="none" w:sz="0" w:space="0" w:color="auto"/>
        <w:right w:val="none" w:sz="0" w:space="0" w:color="auto"/>
      </w:divBdr>
    </w:div>
    <w:div w:id="984161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D9D1-0365-4967-A9CD-DA6FB15E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5287</Words>
  <Characters>3014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LRS Kanceliarija</Company>
  <LinksUpToDate>false</LinksUpToDate>
  <CharactersWithSpaces>8285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dc:creator>
  <cp:lastModifiedBy>Silvija Sakeviciute</cp:lastModifiedBy>
  <cp:revision>2</cp:revision>
  <cp:lastPrinted>2021-02-25T10:47:00Z</cp:lastPrinted>
  <dcterms:created xsi:type="dcterms:W3CDTF">2024-09-09T07:03:00Z</dcterms:created>
  <dcterms:modified xsi:type="dcterms:W3CDTF">2024-09-09T07:03:00Z</dcterms:modified>
</cp:coreProperties>
</file>