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3C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KULTŪROS PROJEKTŲ DALINIO FINANSAVIMO PROGRAMOS </w:t>
      </w: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 w:rsidRPr="00043B3C">
        <w:rPr>
          <w:rFonts w:cs="Times New Roman"/>
          <w:b/>
          <w:bCs/>
          <w:szCs w:val="24"/>
        </w:rPr>
        <w:t xml:space="preserve">2023 M. </w:t>
      </w:r>
      <w:r w:rsidRPr="008141A9">
        <w:rPr>
          <w:rFonts w:cs="Times New Roman"/>
          <w:b/>
          <w:bCs/>
          <w:color w:val="000000" w:themeColor="text1"/>
          <w:szCs w:val="24"/>
        </w:rPr>
        <w:t xml:space="preserve">PARAIŠKOS FORMA </w:t>
      </w: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242F53" w:rsidRDefault="00043B3C" w:rsidP="00043B3C">
      <w:pPr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  <w:r w:rsidRPr="00242F53"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  <w:t>ANYKŠČIŲ RAJONO SAVIVALDYBĖS ADMINISTRACIJOS</w:t>
      </w: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  <w:r w:rsidRPr="008141A9"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  <w:t>KULTŪROS, TURIZMO IR KOMUNIKACIJOS SKYRIUI</w:t>
      </w: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043B3C" w:rsidRPr="00EA583E" w:rsidTr="0079696E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EA583E" w:rsidRDefault="00043B3C" w:rsidP="0079696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Projeko</w:t>
            </w:r>
            <w:proofErr w:type="spellEnd"/>
            <w:r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vadovas</w:t>
            </w:r>
            <w:proofErr w:type="spellEnd"/>
          </w:p>
          <w:p w:rsidR="00043B3C" w:rsidRPr="00EA583E" w:rsidRDefault="00043B3C" w:rsidP="0079696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EA583E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EA583E" w:rsidTr="0079696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EA583E" w:rsidRDefault="00043B3C" w:rsidP="0079696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Tikslus</w:t>
            </w:r>
            <w:proofErr w:type="spellEnd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pavadinimas</w:t>
            </w:r>
            <w:proofErr w:type="spellEnd"/>
          </w:p>
          <w:p w:rsidR="00043B3C" w:rsidRPr="00EA583E" w:rsidRDefault="00043B3C" w:rsidP="0079696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EA583E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043B3C" w:rsidRPr="008141A9" w:rsidTr="0079696E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r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1. PAREIŠKĖJO DUOMENYS</w:t>
            </w:r>
          </w:p>
        </w:tc>
      </w:tr>
      <w:tr w:rsidR="00043B3C" w:rsidRPr="00404B4A" w:rsidTr="0079696E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8141A9" w:rsidRDefault="00043B3C" w:rsidP="0079696E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pavadinimas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404B4A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404B4A" w:rsidTr="0079696E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8141A9" w:rsidRDefault="00043B3C" w:rsidP="0079696E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teisinė forma, juridinio asmens kodas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404B4A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8141A9" w:rsidTr="0079696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8141A9" w:rsidRDefault="00043B3C" w:rsidP="0079696E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buveinė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8141A9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8141A9" w:rsidTr="0079696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8141A9" w:rsidRDefault="00043B3C" w:rsidP="0079696E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Kontaktinė infromacija 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8141A9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043B3C" w:rsidRPr="008141A9" w:rsidTr="007969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43B3C" w:rsidRPr="008141A9" w:rsidRDefault="00043B3C" w:rsidP="0079696E">
            <w:pPr>
              <w:tabs>
                <w:tab w:val="left" w:pos="-180"/>
                <w:tab w:val="left" w:pos="720"/>
              </w:tabs>
              <w:jc w:val="center"/>
              <w:rPr>
                <w:b/>
                <w:color w:val="000000" w:themeColor="text1"/>
              </w:rPr>
            </w:pPr>
            <w:r w:rsidRPr="008141A9">
              <w:rPr>
                <w:b/>
                <w:color w:val="000000" w:themeColor="text1"/>
              </w:rPr>
              <w:t>2.</w:t>
            </w:r>
            <w:r>
              <w:rPr>
                <w:b/>
                <w:color w:val="000000" w:themeColor="text1"/>
              </w:rPr>
              <w:t xml:space="preserve"> PROJEKTO</w:t>
            </w:r>
            <w:r w:rsidRPr="008141A9">
              <w:rPr>
                <w:b/>
                <w:color w:val="000000" w:themeColor="text1"/>
              </w:rPr>
              <w:t xml:space="preserve"> APRAŠYMAS</w:t>
            </w: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630"/>
        <w:gridCol w:w="4819"/>
      </w:tblGrid>
      <w:tr w:rsidR="00043B3C" w:rsidRPr="00477066" w:rsidTr="0079696E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B3C" w:rsidRPr="00477066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Programos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3B3C" w:rsidRPr="00477066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Patekite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informaciją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įrodančią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atitikimą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prioritetui</w:t>
            </w:r>
            <w:proofErr w:type="spellEnd"/>
          </w:p>
        </w:tc>
      </w:tr>
      <w:tr w:rsidR="00043B3C" w:rsidRPr="00477066" w:rsidTr="0079696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B3C" w:rsidRPr="00477066" w:rsidRDefault="00043B3C" w:rsidP="0079696E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477066" w:rsidRDefault="00043B3C" w:rsidP="0079696E">
            <w:pPr>
              <w:tabs>
                <w:tab w:val="left" w:pos="180"/>
                <w:tab w:val="left" w:pos="108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Projektai, skatinantys kelių meno sričių bendradarbiavimą.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477066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477066" w:rsidTr="0079696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B3C" w:rsidRPr="00477066" w:rsidRDefault="00043B3C" w:rsidP="0079696E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477066" w:rsidRDefault="00043B3C" w:rsidP="0079696E">
            <w:pPr>
              <w:tabs>
                <w:tab w:val="left" w:pos="180"/>
                <w:tab w:val="left" w:pos="108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</w:pPr>
            <w:r w:rsidRPr="008141A9">
              <w:rPr>
                <w:rFonts w:cs="Times New Roman"/>
                <w:color w:val="000000" w:themeColor="text1"/>
                <w:szCs w:val="24"/>
              </w:rPr>
              <w:t>Projektai, išryškinantys miesto istoriją, tradicijas, žymius miesto žmones.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477066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477066" w:rsidTr="0079696E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B3C" w:rsidRPr="00477066" w:rsidRDefault="00043B3C" w:rsidP="0079696E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III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477066" w:rsidRDefault="00043B3C" w:rsidP="0079696E">
            <w:pPr>
              <w:tabs>
                <w:tab w:val="left" w:pos="777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</w:pPr>
            <w:r w:rsidRPr="008141A9">
              <w:rPr>
                <w:rFonts w:cs="Times New Roman"/>
                <w:color w:val="000000" w:themeColor="text1"/>
                <w:szCs w:val="24"/>
              </w:rPr>
              <w:t>Projektų atitikimas Anykščių rajono savivaldybės strateginiams tikslams: kultūrinio turizmo vystymas rajone, k</w:t>
            </w:r>
            <w:r w:rsidRPr="008141A9">
              <w:rPr>
                <w:rFonts w:cs="Times New Roman"/>
                <w:bCs/>
                <w:color w:val="000000" w:themeColor="text1"/>
                <w:szCs w:val="24"/>
              </w:rPr>
              <w:t>rašto kultūrinių tradicijų saugojimas ir puoselėjimas, k</w:t>
            </w:r>
            <w:r w:rsidRPr="008141A9">
              <w:rPr>
                <w:rFonts w:cs="Times New Roman"/>
                <w:color w:val="000000" w:themeColor="text1"/>
                <w:szCs w:val="24"/>
              </w:rPr>
              <w:t>urorto statuso siekimas ir rajono įvaizdžio stiprinimas.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3C" w:rsidRPr="00477066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1.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tikslas</w:t>
            </w:r>
            <w:proofErr w:type="spellEnd"/>
          </w:p>
          <w:p w:rsidR="00043B3C" w:rsidRPr="00E21F65" w:rsidRDefault="00043B3C" w:rsidP="0079696E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lastRenderedPageBreak/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aiškiai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apibrėžti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pagrindinę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idėją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t. y.,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siekiama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įgyvendinti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lastRenderedPageBreak/>
              <w:t xml:space="preserve">2.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uždaviniai</w:t>
            </w:r>
            <w:proofErr w:type="spellEnd"/>
          </w:p>
          <w:p w:rsidR="00043B3C" w:rsidRPr="00E21F65" w:rsidRDefault="00043B3C" w:rsidP="0079696E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</w:rPr>
              <w:t>(formuluoti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ne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daugiau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kaip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3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konkrečius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uždavinius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nurodančius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tikslo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įgyvendinimo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rezultatą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Uždavinys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turi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atsakyti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į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klausimą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reikia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padaryti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kad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tikslas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būtų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pasiektas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43B3C" w:rsidRPr="00FE1C24" w:rsidTr="0079696E">
        <w:trPr>
          <w:trHeight w:val="9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spacing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3. </w:t>
            </w:r>
            <w:r w:rsidRPr="00E21F65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Projekto įgyvendinimo forma </w:t>
            </w:r>
            <w:r w:rsidRPr="00E21F65">
              <w:rPr>
                <w:rFonts w:eastAsia="Calibri" w:cs="Times New Roman"/>
                <w:color w:val="000000" w:themeColor="text1"/>
                <w:szCs w:val="24"/>
              </w:rPr>
              <w:t>(festivalis, paroda, seminaras, koncertas, edukacinė programa ir kt.)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43B3C" w:rsidRPr="00FE1C24" w:rsidTr="0079696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4.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Laukiami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rezultatai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aprašyti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bus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pasiekta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kokią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naudą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gaus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Anykščių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rajono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gyventojai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5.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Tikslinė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grupė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ir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dalyviai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)</w:t>
            </w:r>
          </w:p>
          <w:p w:rsidR="00043B3C" w:rsidRPr="00E21F65" w:rsidRDefault="00043B3C" w:rsidP="0079696E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dalyvaus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veikloje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planuojamą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dalyvių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skaičių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vykdytojo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patirtis</w:t>
            </w:r>
            <w:proofErr w:type="spellEnd"/>
          </w:p>
          <w:p w:rsidR="00043B3C" w:rsidRPr="00E21F65" w:rsidRDefault="00043B3C" w:rsidP="0079696E">
            <w:pPr>
              <w:spacing w:after="0" w:line="240" w:lineRule="auto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nurodyti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kvalifikaciją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patirtį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</w:tr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tabs>
                <w:tab w:val="left" w:pos="318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7.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viešinimas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trumpai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aprašyti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kaip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kokiais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būdais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Projektas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bus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pristatyta</w:t>
            </w: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bendruomenei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visuomenei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tabs>
                <w:tab w:val="left" w:pos="318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rėmėjai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konkrečiai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įvardinti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rėmėją</w:t>
            </w:r>
            <w:proofErr w:type="spellEnd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(-us)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jo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teikiamą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paramą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FE1C24" w:rsidTr="0079696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Default="00043B3C" w:rsidP="0079696E">
            <w:pPr>
              <w:tabs>
                <w:tab w:val="left" w:pos="3427"/>
              </w:tabs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aktualumas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9214F7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r w:rsidRPr="009214F7">
              <w:rPr>
                <w:rFonts w:eastAsia="Calibri" w:cs="Times New Roman"/>
                <w:color w:val="000000" w:themeColor="text1"/>
                <w:szCs w:val="24"/>
              </w:rPr>
              <w:t xml:space="preserve">aprašyti kokią problemą(as) sprendžia 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šis Projektas)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FE1C24" w:rsidRDefault="00043B3C" w:rsidP="0079696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8141A9" w:rsidTr="00796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E21F65" w:rsidRDefault="00043B3C" w:rsidP="0079696E">
            <w:pPr>
              <w:tabs>
                <w:tab w:val="left" w:pos="318"/>
              </w:tabs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10</w:t>
            </w: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Renginys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veikla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mokamas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 xml:space="preserve">/ </w:t>
            </w:r>
            <w:proofErr w:type="spellStart"/>
            <w:r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>nemokamas</w:t>
            </w:r>
            <w:proofErr w:type="spellEnd"/>
            <w:r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4536"/>
        <w:gridCol w:w="1559"/>
      </w:tblGrid>
      <w:tr w:rsidR="00043B3C" w:rsidRPr="00CD773F" w:rsidTr="0079696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CD773F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3. PROJEKTO</w:t>
            </w:r>
            <w:r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ĮGYVENDINIMO PLANAS</w:t>
            </w:r>
          </w:p>
        </w:tc>
      </w:tr>
      <w:tr w:rsidR="00043B3C" w:rsidRPr="00CD773F" w:rsidTr="007969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3B3C" w:rsidRPr="00CD773F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3B3C" w:rsidRPr="00CD773F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pavadinimas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vykdymo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vieta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CD773F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aprašymas</w:t>
            </w:r>
            <w:proofErr w:type="spellEnd"/>
          </w:p>
          <w:p w:rsidR="00043B3C" w:rsidRPr="00CD773F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3B3C" w:rsidRPr="00CD773F" w:rsidRDefault="00043B3C" w:rsidP="0079696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Planuojamos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išlaidos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)</w:t>
            </w:r>
          </w:p>
        </w:tc>
      </w:tr>
      <w:tr w:rsidR="00043B3C" w:rsidRPr="00CD773F" w:rsidTr="007969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043B3C" w:rsidRPr="00CD773F" w:rsidTr="007969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043B3C" w:rsidRPr="00CD773F" w:rsidTr="007969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D773F" w:rsidRDefault="00043B3C" w:rsidP="0079696E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52"/>
      </w:tblGrid>
      <w:tr w:rsidR="00043B3C" w:rsidRPr="00C52F61" w:rsidTr="007969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43B3C" w:rsidRPr="00C52F61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Projektui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įgyvendinti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reikalinga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52F61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u w:val="single"/>
                <w:lang w:val="en-US"/>
              </w:rPr>
            </w:pPr>
          </w:p>
        </w:tc>
      </w:tr>
      <w:tr w:rsidR="00043B3C" w:rsidRPr="00C52F61" w:rsidTr="007969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B3C" w:rsidRPr="00C52F61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Papildomo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52F61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043B3C" w:rsidRPr="00C52F61" w:rsidTr="0079696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B3C" w:rsidRPr="00C52F61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Iš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Savivaldybės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prašoma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ir</w:t>
            </w:r>
            <w:proofErr w:type="spellEnd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proc. </w:t>
            </w: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pagal</w:t>
            </w:r>
            <w:proofErr w:type="spellEnd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program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C52F61" w:rsidRDefault="00043B3C" w:rsidP="0079696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  <w:sectPr w:rsidR="00043B3C" w:rsidRPr="008141A9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3644"/>
        <w:gridCol w:w="1016"/>
        <w:gridCol w:w="1197"/>
        <w:gridCol w:w="1057"/>
        <w:gridCol w:w="1473"/>
        <w:gridCol w:w="4922"/>
      </w:tblGrid>
      <w:tr w:rsidR="00043B3C" w:rsidRPr="008141A9" w:rsidTr="0079696E">
        <w:trPr>
          <w:trHeight w:val="5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lastRenderedPageBreak/>
              <w:br w:type="page"/>
            </w:r>
            <w:r w:rsidRPr="008141A9">
              <w:rPr>
                <w:b/>
                <w:color w:val="000000" w:themeColor="text1"/>
              </w:rPr>
              <w:t>4</w:t>
            </w:r>
            <w:r w:rsidRPr="008141A9">
              <w:rPr>
                <w:rFonts w:cs="Times New Roman"/>
                <w:b/>
                <w:bCs/>
                <w:color w:val="000000" w:themeColor="text1"/>
                <w:szCs w:val="24"/>
              </w:rPr>
              <w:t>. PROJEKTO BIUDŽETAS IR PAGRINDIMAS</w:t>
            </w:r>
          </w:p>
        </w:tc>
      </w:tr>
      <w:tr w:rsidR="00043B3C" w:rsidRPr="008141A9" w:rsidTr="0079696E">
        <w:trPr>
          <w:trHeight w:val="91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Eil.Nr.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Išlaidų pavadinimas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Mato vienetai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Kaina</w:t>
            </w:r>
          </w:p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Kiekis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strike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Suma   </w:t>
            </w:r>
          </w:p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Pagrindimas</w:t>
            </w: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1.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1.1.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1.2.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1.3.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2.1.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2.2.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2.3.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3.1.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3.2.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3.3.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31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360" w:lineRule="auto"/>
        <w:ind w:left="-567" w:right="-1306"/>
        <w:jc w:val="both"/>
        <w:rPr>
          <w:rFonts w:cs="Times New Roman"/>
          <w:b/>
          <w:bCs/>
          <w:color w:val="000000" w:themeColor="text1"/>
          <w:szCs w:val="24"/>
        </w:rPr>
        <w:sectPr w:rsidR="00043B3C" w:rsidRPr="008141A9" w:rsidSect="00701109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43B3C" w:rsidRPr="008141A9" w:rsidRDefault="00043B3C" w:rsidP="00043B3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:rsidR="00043B3C" w:rsidRPr="008141A9" w:rsidRDefault="00043B3C" w:rsidP="00043B3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>PAREIŠKĖJO DEKLARACIJA</w:t>
      </w:r>
    </w:p>
    <w:p w:rsidR="00043B3C" w:rsidRPr="008141A9" w:rsidRDefault="00043B3C" w:rsidP="00043B3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3451"/>
      </w:tblGrid>
      <w:tr w:rsidR="00043B3C" w:rsidRPr="008141A9" w:rsidTr="0079696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Aš, žemiau pasirašęs asmuo, patvirtinu, kad:</w:t>
            </w:r>
          </w:p>
          <w:p w:rsidR="00043B3C" w:rsidRPr="008141A9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visa informacija, pateikta paraiškoje gauti finansinę paramą (toliau – paraiška), yra teisinga;</w:t>
            </w:r>
          </w:p>
          <w:p w:rsidR="00043B3C" w:rsidRPr="008141A9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:rsidR="00043B3C" w:rsidRPr="008141A9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esu tiesiogiai atsakingas už teikiamos paramos tinkamą valdymą;</w:t>
            </w:r>
          </w:p>
          <w:p w:rsidR="00043B3C" w:rsidRPr="008141A9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prašoma parama yra būtina paraiškoje numatytai veiklai įgyvendinti;</w:t>
            </w:r>
          </w:p>
          <w:p w:rsidR="00043B3C" w:rsidRPr="009F19E4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tinkamai informuosiu Anykščių rajono savivaldybės administraciją apie bet kokius duomenų, veiklų pasikeitimus ir bet kokius kitus pasikeitimus, nukrypimus, įgyvendinant </w:t>
            </w:r>
          </w:p>
          <w:p w:rsidR="00043B3C" w:rsidRDefault="00043B3C" w:rsidP="0079696E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sutinku, kad paraiškoje numatytos veiklos būtų stebimos ir tikrinamos;</w:t>
            </w:r>
          </w:p>
          <w:p w:rsidR="00043B3C" w:rsidRPr="008141A9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bookmarkStart w:id="0" w:name="_GoBack"/>
            <w:bookmarkEnd w:id="0"/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sutinku visiškai atsiskaityti už suteiktą finansinę paramą projektui pasibaigus; </w:t>
            </w:r>
          </w:p>
          <w:p w:rsidR="00043B3C" w:rsidRPr="008141A9" w:rsidRDefault="00043B3C" w:rsidP="007969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įsipareigoju tinkamai nustatyta tvarka saugoti ir pateikti Anykščių rajono savivaldybės administracijai bet kokius dokumentus, susijusius su veiklos įgyvendinimu;</w:t>
            </w:r>
          </w:p>
          <w:p w:rsidR="00043B3C" w:rsidRPr="008141A9" w:rsidRDefault="00043B3C" w:rsidP="0079696E">
            <w:pPr>
              <w:tabs>
                <w:tab w:val="left" w:pos="536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įsipareigoju Anykščių rajono savivaldybės administracijos prašymu pateikti papildomą informaciją (dokumentus), kuri leistų visapusiškai atlikti paraiškos vertinimą.</w:t>
            </w:r>
          </w:p>
        </w:tc>
      </w:tr>
      <w:tr w:rsidR="00043B3C" w:rsidRPr="008141A9" w:rsidTr="0079696E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Pareiškėjo vardu:</w:t>
            </w:r>
          </w:p>
        </w:tc>
      </w:tr>
      <w:tr w:rsidR="00043B3C" w:rsidRPr="008141A9" w:rsidTr="0079696E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Parašas</w:t>
            </w:r>
          </w:p>
        </w:tc>
      </w:tr>
      <w:tr w:rsidR="00043B3C" w:rsidRPr="008141A9" w:rsidTr="0079696E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043B3C" w:rsidRPr="008141A9" w:rsidTr="0079696E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3C" w:rsidRPr="008141A9" w:rsidRDefault="00043B3C" w:rsidP="0079696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Vieta</w:t>
            </w:r>
          </w:p>
        </w:tc>
      </w:tr>
    </w:tbl>
    <w:p w:rsidR="00043B3C" w:rsidRPr="008141A9" w:rsidRDefault="00043B3C" w:rsidP="00043B3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  <w:t>A.V.</w:t>
      </w:r>
    </w:p>
    <w:p w:rsidR="00043B3C" w:rsidRPr="008141A9" w:rsidRDefault="00043B3C" w:rsidP="00043B3C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104598" w:rsidRDefault="00104598"/>
    <w:sectPr w:rsidR="001045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alemonas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F78"/>
    <w:multiLevelType w:val="hybridMultilevel"/>
    <w:tmpl w:val="825EC470"/>
    <w:lvl w:ilvl="0" w:tplc="A18E736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3C"/>
    <w:rsid w:val="00043B3C"/>
    <w:rsid w:val="00104598"/>
    <w:rsid w:val="007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Eidrigevičienė</dc:creator>
  <cp:lastModifiedBy>Inga Eidrigevičienė</cp:lastModifiedBy>
  <cp:revision>2</cp:revision>
  <dcterms:created xsi:type="dcterms:W3CDTF">2023-02-22T15:16:00Z</dcterms:created>
  <dcterms:modified xsi:type="dcterms:W3CDTF">2023-02-22T15:18:00Z</dcterms:modified>
</cp:coreProperties>
</file>