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F1" w:rsidRPr="00365017" w:rsidRDefault="00770EF1" w:rsidP="00770EF1">
      <w:pPr>
        <w:pStyle w:val="Patvirtinta"/>
        <w:spacing w:line="283" w:lineRule="auto"/>
        <w:rPr>
          <w:sz w:val="22"/>
          <w:szCs w:val="22"/>
        </w:rPr>
      </w:pPr>
      <w:r w:rsidRPr="00365017">
        <w:rPr>
          <w:sz w:val="22"/>
          <w:szCs w:val="22"/>
        </w:rPr>
        <w:t>PATVIRTINTA</w:t>
      </w:r>
    </w:p>
    <w:p w:rsidR="00770EF1" w:rsidRPr="00365017" w:rsidRDefault="00770EF1" w:rsidP="00770EF1">
      <w:pPr>
        <w:pStyle w:val="Patvirtinta"/>
        <w:spacing w:line="283" w:lineRule="auto"/>
        <w:rPr>
          <w:sz w:val="22"/>
          <w:szCs w:val="22"/>
        </w:rPr>
      </w:pPr>
      <w:r w:rsidRPr="00365017">
        <w:rPr>
          <w:sz w:val="22"/>
          <w:szCs w:val="22"/>
        </w:rPr>
        <w:t>Priešgaisrinės apsaugos ir gelbėjimo departamento prie Vidaus reikalų ministerijos direktoriaus 2010 m. gruodžio 8 d.</w:t>
      </w:r>
    </w:p>
    <w:p w:rsidR="00770EF1" w:rsidRPr="00365017" w:rsidRDefault="00770EF1" w:rsidP="00770EF1">
      <w:pPr>
        <w:pStyle w:val="Patvirtinta"/>
        <w:spacing w:line="283" w:lineRule="auto"/>
        <w:rPr>
          <w:sz w:val="22"/>
          <w:szCs w:val="22"/>
        </w:rPr>
      </w:pPr>
      <w:r w:rsidRPr="00365017">
        <w:rPr>
          <w:sz w:val="22"/>
          <w:szCs w:val="22"/>
        </w:rPr>
        <w:t>įsakymu Nr. 1-341</w:t>
      </w:r>
    </w:p>
    <w:p w:rsidR="00770EF1" w:rsidRPr="00365017" w:rsidRDefault="00770EF1" w:rsidP="00770EF1">
      <w:pPr>
        <w:pStyle w:val="Bodytext"/>
        <w:spacing w:line="283" w:lineRule="auto"/>
        <w:rPr>
          <w:sz w:val="22"/>
          <w:szCs w:val="22"/>
        </w:rPr>
      </w:pPr>
    </w:p>
    <w:p w:rsidR="00770EF1" w:rsidRPr="00365017" w:rsidRDefault="00770EF1" w:rsidP="00770EF1">
      <w:pPr>
        <w:pStyle w:val="CentrBold"/>
        <w:spacing w:line="283" w:lineRule="auto"/>
        <w:rPr>
          <w:sz w:val="22"/>
          <w:szCs w:val="22"/>
        </w:rPr>
      </w:pPr>
      <w:r w:rsidRPr="00365017">
        <w:rPr>
          <w:sz w:val="22"/>
          <w:szCs w:val="22"/>
        </w:rPr>
        <w:t>CIVILINĖS SAUGOS REKOMENDACIJOS, KAIP ELGTIS KILUS URAGANUI</w:t>
      </w:r>
    </w:p>
    <w:p w:rsidR="00770EF1" w:rsidRPr="00365017" w:rsidRDefault="00770EF1" w:rsidP="00770EF1">
      <w:pPr>
        <w:pStyle w:val="Bodytext"/>
        <w:spacing w:line="283" w:lineRule="auto"/>
        <w:rPr>
          <w:sz w:val="22"/>
          <w:szCs w:val="22"/>
        </w:rPr>
      </w:pPr>
    </w:p>
    <w:p w:rsidR="00770EF1" w:rsidRPr="00365017" w:rsidRDefault="00770EF1" w:rsidP="00770EF1">
      <w:pPr>
        <w:pStyle w:val="Bodytext"/>
        <w:spacing w:line="360" w:lineRule="auto"/>
        <w:ind w:firstLine="851"/>
        <w:rPr>
          <w:sz w:val="22"/>
          <w:szCs w:val="22"/>
        </w:rPr>
      </w:pPr>
      <w:r w:rsidRPr="00365017">
        <w:rPr>
          <w:sz w:val="22"/>
          <w:szCs w:val="22"/>
        </w:rPr>
        <w:t>1. Artėjant uraganui (labai stipriam vėjui):</w:t>
      </w:r>
    </w:p>
    <w:p w:rsidR="00770EF1" w:rsidRPr="00365017" w:rsidRDefault="00770EF1" w:rsidP="00770EF1">
      <w:pPr>
        <w:pStyle w:val="Bodytext"/>
        <w:spacing w:line="360" w:lineRule="auto"/>
        <w:ind w:firstLine="851"/>
        <w:rPr>
          <w:sz w:val="22"/>
          <w:szCs w:val="22"/>
        </w:rPr>
      </w:pPr>
      <w:r w:rsidRPr="00365017">
        <w:rPr>
          <w:sz w:val="22"/>
          <w:szCs w:val="22"/>
        </w:rPr>
        <w:t>1.1. uždarykite duris, langus, orlaides, dūmtraukių sklendes, uždenkite vėdinimo angas;</w:t>
      </w:r>
    </w:p>
    <w:p w:rsidR="00770EF1" w:rsidRPr="00365017" w:rsidRDefault="00770EF1" w:rsidP="00770EF1">
      <w:pPr>
        <w:pStyle w:val="Bodytext"/>
        <w:spacing w:line="360" w:lineRule="auto"/>
        <w:ind w:firstLine="851"/>
        <w:rPr>
          <w:sz w:val="22"/>
          <w:szCs w:val="22"/>
        </w:rPr>
      </w:pPr>
      <w:r w:rsidRPr="00365017">
        <w:rPr>
          <w:sz w:val="22"/>
          <w:szCs w:val="22"/>
        </w:rPr>
        <w:t>1.2. užgesinkite ugnį krosnyje, išjunkite iš elektros tinklo naudojamus elektros prietaisus ir dujas, pasiruoškite galimiems elektros tiekimo sutrikimams;</w:t>
      </w:r>
    </w:p>
    <w:p w:rsidR="00770EF1" w:rsidRPr="00365017" w:rsidRDefault="00770EF1" w:rsidP="00770EF1">
      <w:pPr>
        <w:pStyle w:val="Bodytext"/>
        <w:spacing w:line="360" w:lineRule="auto"/>
        <w:ind w:firstLine="851"/>
        <w:rPr>
          <w:sz w:val="22"/>
          <w:szCs w:val="22"/>
        </w:rPr>
      </w:pPr>
      <w:r w:rsidRPr="00365017">
        <w:rPr>
          <w:sz w:val="22"/>
          <w:szCs w:val="22"/>
        </w:rPr>
        <w:t>1.3. iš balkonų išneškite lengvus daiktus arba juos gerai pritvirtinkite;</w:t>
      </w:r>
    </w:p>
    <w:p w:rsidR="00770EF1" w:rsidRPr="00365017" w:rsidRDefault="00770EF1" w:rsidP="00770EF1">
      <w:pPr>
        <w:pStyle w:val="Bodytext"/>
        <w:spacing w:line="360" w:lineRule="auto"/>
        <w:ind w:firstLine="851"/>
        <w:rPr>
          <w:sz w:val="22"/>
          <w:szCs w:val="22"/>
        </w:rPr>
      </w:pPr>
      <w:r w:rsidRPr="00365017">
        <w:rPr>
          <w:sz w:val="22"/>
          <w:szCs w:val="22"/>
        </w:rPr>
        <w:t>1.4. sutvirtinkite laikinus pastatus, statinius, mechanizmus, laikinas konstrukcijas, įrenginius, pavėjinėje namo pusėje sutvirtinkite stogą;</w:t>
      </w:r>
    </w:p>
    <w:p w:rsidR="00770EF1" w:rsidRPr="00365017" w:rsidRDefault="00770EF1" w:rsidP="00770EF1">
      <w:pPr>
        <w:pStyle w:val="Bodytext"/>
        <w:spacing w:line="360" w:lineRule="auto"/>
        <w:ind w:firstLine="851"/>
        <w:rPr>
          <w:sz w:val="22"/>
          <w:szCs w:val="22"/>
        </w:rPr>
      </w:pPr>
      <w:r w:rsidRPr="00365017">
        <w:rPr>
          <w:sz w:val="22"/>
          <w:szCs w:val="22"/>
        </w:rPr>
        <w:t>1.5. atidėkite planuotas keliones;</w:t>
      </w:r>
    </w:p>
    <w:p w:rsidR="00770EF1" w:rsidRPr="00365017" w:rsidRDefault="00770EF1" w:rsidP="00770EF1">
      <w:pPr>
        <w:pStyle w:val="Bodytext"/>
        <w:spacing w:line="360" w:lineRule="auto"/>
        <w:ind w:firstLine="851"/>
        <w:rPr>
          <w:sz w:val="22"/>
          <w:szCs w:val="22"/>
        </w:rPr>
      </w:pPr>
      <w:r w:rsidRPr="00365017">
        <w:rPr>
          <w:sz w:val="22"/>
          <w:szCs w:val="22"/>
        </w:rPr>
        <w:t>1.6. nepalikite automobilių prie didelių medžių;</w:t>
      </w:r>
    </w:p>
    <w:p w:rsidR="00770EF1" w:rsidRPr="00365017" w:rsidRDefault="00770EF1" w:rsidP="00770EF1">
      <w:pPr>
        <w:pStyle w:val="Bodytext"/>
        <w:spacing w:line="360" w:lineRule="auto"/>
        <w:ind w:firstLine="851"/>
        <w:rPr>
          <w:sz w:val="22"/>
          <w:szCs w:val="22"/>
        </w:rPr>
      </w:pPr>
      <w:r w:rsidRPr="00365017">
        <w:rPr>
          <w:sz w:val="22"/>
          <w:szCs w:val="22"/>
        </w:rPr>
        <w:t>1.7. jei gyvenate kaime, gyvulius nuveskite į tvartus, uždarykite tvartų duris;</w:t>
      </w:r>
    </w:p>
    <w:p w:rsidR="00770EF1" w:rsidRPr="00365017" w:rsidRDefault="00770EF1" w:rsidP="00770EF1">
      <w:pPr>
        <w:pStyle w:val="Bodytext"/>
        <w:spacing w:line="360" w:lineRule="auto"/>
        <w:ind w:firstLine="851"/>
        <w:rPr>
          <w:sz w:val="22"/>
          <w:szCs w:val="22"/>
        </w:rPr>
      </w:pPr>
      <w:r w:rsidRPr="00365017">
        <w:rPr>
          <w:sz w:val="22"/>
          <w:szCs w:val="22"/>
        </w:rPr>
        <w:t>1.8. pasirūpinkite maisto ir vandens atsargomis 2–3 dienoms, taip pat namuose turėkite mobilųjį telefoną, žibintuvėlį, atsarginių elementų, radijo imtuvą, žvakių.</w:t>
      </w:r>
    </w:p>
    <w:p w:rsidR="00770EF1" w:rsidRPr="00365017" w:rsidRDefault="00770EF1" w:rsidP="00770EF1">
      <w:pPr>
        <w:pStyle w:val="Bodytext"/>
        <w:spacing w:line="360" w:lineRule="auto"/>
        <w:ind w:firstLine="851"/>
        <w:rPr>
          <w:sz w:val="22"/>
          <w:szCs w:val="22"/>
        </w:rPr>
      </w:pPr>
      <w:r w:rsidRPr="00365017">
        <w:rPr>
          <w:sz w:val="22"/>
          <w:szCs w:val="22"/>
        </w:rPr>
        <w:t>2. Uragano (labai stipraus vėjo) metu:</w:t>
      </w:r>
    </w:p>
    <w:p w:rsidR="00770EF1" w:rsidRPr="00365017" w:rsidRDefault="00770EF1" w:rsidP="00770EF1">
      <w:pPr>
        <w:pStyle w:val="Bodytext"/>
        <w:spacing w:line="360" w:lineRule="auto"/>
        <w:ind w:firstLine="851"/>
        <w:rPr>
          <w:sz w:val="22"/>
          <w:szCs w:val="22"/>
        </w:rPr>
      </w:pPr>
      <w:r w:rsidRPr="00365017">
        <w:rPr>
          <w:sz w:val="22"/>
          <w:szCs w:val="22"/>
        </w:rPr>
        <w:t>2.1. likite uždarose patalpose arba, jei esate lauke, eikite į vidų;</w:t>
      </w:r>
    </w:p>
    <w:p w:rsidR="00770EF1" w:rsidRPr="00365017" w:rsidRDefault="00770EF1" w:rsidP="00770EF1">
      <w:pPr>
        <w:pStyle w:val="Bodytext"/>
        <w:spacing w:line="360" w:lineRule="auto"/>
        <w:ind w:firstLine="851"/>
        <w:rPr>
          <w:sz w:val="22"/>
          <w:szCs w:val="22"/>
        </w:rPr>
      </w:pPr>
      <w:r w:rsidRPr="00365017">
        <w:rPr>
          <w:sz w:val="22"/>
          <w:szCs w:val="22"/>
        </w:rPr>
        <w:t>2.2. nepalikite gyvenamosios vietos be ypatingos priežasties;</w:t>
      </w:r>
    </w:p>
    <w:p w:rsidR="00770EF1" w:rsidRPr="00365017" w:rsidRDefault="00770EF1" w:rsidP="00770EF1">
      <w:pPr>
        <w:pStyle w:val="Bodytext"/>
        <w:spacing w:line="360" w:lineRule="auto"/>
        <w:ind w:firstLine="851"/>
        <w:rPr>
          <w:sz w:val="22"/>
          <w:szCs w:val="22"/>
        </w:rPr>
      </w:pPr>
      <w:r w:rsidRPr="00365017">
        <w:rPr>
          <w:sz w:val="22"/>
          <w:szCs w:val="22"/>
        </w:rPr>
        <w:t>2.3. jei esate pastate, pasitraukite nuo langų į mažiau pavojingas vietas: prie vidinės pastato sienos, į koridorių, vonios kambarį ir pan.;</w:t>
      </w:r>
    </w:p>
    <w:p w:rsidR="00770EF1" w:rsidRPr="00365017" w:rsidRDefault="00770EF1" w:rsidP="00770EF1">
      <w:pPr>
        <w:pStyle w:val="Bodytext"/>
        <w:spacing w:line="360" w:lineRule="auto"/>
        <w:ind w:firstLine="851"/>
        <w:rPr>
          <w:sz w:val="22"/>
          <w:szCs w:val="22"/>
        </w:rPr>
      </w:pPr>
      <w:r w:rsidRPr="00365017">
        <w:rPr>
          <w:sz w:val="22"/>
          <w:szCs w:val="22"/>
        </w:rPr>
        <w:t>2.4. jei esate gatvėje, laikykitės kaip galima toliau nuo lengvos konstrukcijos pastatų, tiltų, estakadų, elektros perdavimo linijų, medžių, upių, ežerų ir pramonės objektų. Kad apsisaugotumėte nuo lekiančių nuolaužų, naudokitės faneros, kartono ar plastikinėmis dėžėmis, lentomis ar kitais pasitaikiusiais daiktais. Neikite į apgriautus pastatus;</w:t>
      </w:r>
    </w:p>
    <w:p w:rsidR="00770EF1" w:rsidRPr="00365017" w:rsidRDefault="00770EF1" w:rsidP="00770EF1">
      <w:pPr>
        <w:pStyle w:val="Bodytext"/>
        <w:spacing w:line="360" w:lineRule="auto"/>
        <w:ind w:firstLine="851"/>
        <w:rPr>
          <w:sz w:val="22"/>
          <w:szCs w:val="22"/>
        </w:rPr>
      </w:pPr>
      <w:r w:rsidRPr="00365017">
        <w:rPr>
          <w:sz w:val="22"/>
          <w:szCs w:val="22"/>
        </w:rPr>
        <w:t>2.5. jei gyvenate mediniuose ar lengvos konstrukcijos namuose, slėpkitės rūsiuose;</w:t>
      </w:r>
    </w:p>
    <w:p w:rsidR="00770EF1" w:rsidRPr="00365017" w:rsidRDefault="00770EF1" w:rsidP="00770EF1">
      <w:pPr>
        <w:pStyle w:val="Bodytext"/>
        <w:spacing w:line="360" w:lineRule="auto"/>
        <w:ind w:firstLine="851"/>
        <w:rPr>
          <w:sz w:val="22"/>
          <w:szCs w:val="22"/>
        </w:rPr>
      </w:pPr>
      <w:r w:rsidRPr="00365017">
        <w:rPr>
          <w:sz w:val="22"/>
          <w:szCs w:val="22"/>
        </w:rPr>
        <w:t>2.6. nesiartinkite prie nutrūkusių elektros laidų.</w:t>
      </w:r>
    </w:p>
    <w:p w:rsidR="00770EF1" w:rsidRPr="00365017" w:rsidRDefault="00770EF1" w:rsidP="00770EF1">
      <w:pPr>
        <w:pStyle w:val="Bodytext"/>
        <w:spacing w:line="360" w:lineRule="auto"/>
        <w:ind w:firstLine="851"/>
        <w:rPr>
          <w:sz w:val="22"/>
          <w:szCs w:val="22"/>
        </w:rPr>
      </w:pPr>
      <w:r w:rsidRPr="00365017">
        <w:rPr>
          <w:sz w:val="22"/>
          <w:szCs w:val="22"/>
        </w:rPr>
        <w:t>3. Patarimai darbdaviams:</w:t>
      </w:r>
    </w:p>
    <w:p w:rsidR="00770EF1" w:rsidRPr="00365017" w:rsidRDefault="00770EF1" w:rsidP="00770EF1">
      <w:pPr>
        <w:pStyle w:val="Bodytext"/>
        <w:spacing w:line="360" w:lineRule="auto"/>
        <w:ind w:firstLine="851"/>
        <w:rPr>
          <w:sz w:val="22"/>
          <w:szCs w:val="22"/>
        </w:rPr>
      </w:pPr>
      <w:r w:rsidRPr="00365017">
        <w:rPr>
          <w:sz w:val="22"/>
          <w:szCs w:val="22"/>
        </w:rPr>
        <w:t>3.1. perspėkite darbuotojus apie artėjantį pavojingą hidrometeorologinį reiškinį ir informuokite, kokie darbai turi būti nutraukti;</w:t>
      </w:r>
    </w:p>
    <w:p w:rsidR="00770EF1" w:rsidRPr="00365017" w:rsidRDefault="00770EF1" w:rsidP="00770EF1">
      <w:pPr>
        <w:pStyle w:val="Bodytext"/>
        <w:spacing w:line="360" w:lineRule="auto"/>
        <w:ind w:firstLine="851"/>
        <w:rPr>
          <w:sz w:val="22"/>
          <w:szCs w:val="22"/>
        </w:rPr>
      </w:pPr>
      <w:r w:rsidRPr="00365017">
        <w:rPr>
          <w:sz w:val="22"/>
          <w:szCs w:val="22"/>
        </w:rPr>
        <w:t>3.2. pasirūpinkite, kad būtų sutvirtinti laikini pastatai ir konstrukcijos, taip pat mechanizmai ir įrenginiai;</w:t>
      </w:r>
    </w:p>
    <w:p w:rsidR="00770EF1" w:rsidRPr="00365017" w:rsidRDefault="00770EF1" w:rsidP="00770EF1">
      <w:pPr>
        <w:pStyle w:val="Bodytext"/>
        <w:spacing w:line="360" w:lineRule="auto"/>
        <w:ind w:firstLine="851"/>
        <w:rPr>
          <w:sz w:val="22"/>
          <w:szCs w:val="22"/>
        </w:rPr>
      </w:pPr>
      <w:r w:rsidRPr="00365017">
        <w:rPr>
          <w:sz w:val="22"/>
          <w:szCs w:val="22"/>
        </w:rPr>
        <w:t>3.3. sustabdykite krovos darbus su kranais ir kituose objektuose, nedirbkite su atvira ugnimi;</w:t>
      </w:r>
    </w:p>
    <w:p w:rsidR="00770EF1" w:rsidRPr="00365017" w:rsidRDefault="00770EF1" w:rsidP="00770EF1">
      <w:pPr>
        <w:pStyle w:val="Bodytext"/>
        <w:spacing w:line="360" w:lineRule="auto"/>
        <w:ind w:firstLine="851"/>
        <w:rPr>
          <w:sz w:val="22"/>
          <w:szCs w:val="22"/>
        </w:rPr>
      </w:pPr>
      <w:r w:rsidRPr="00365017">
        <w:rPr>
          <w:sz w:val="22"/>
          <w:szCs w:val="22"/>
        </w:rPr>
        <w:t>3.4. svarbesniuose objektuose patikrinkite avarinius elektros energijos šaltinius, pasirūpinkite kuro atsargomis ir pasirenkite gamybos proceso avariniam sustabdymui.</w:t>
      </w:r>
    </w:p>
    <w:p w:rsidR="00770EF1" w:rsidRPr="00365017" w:rsidRDefault="00770EF1" w:rsidP="00770EF1">
      <w:pPr>
        <w:pStyle w:val="Linija"/>
        <w:spacing w:line="360" w:lineRule="auto"/>
        <w:ind w:firstLine="851"/>
        <w:rPr>
          <w:sz w:val="22"/>
          <w:szCs w:val="22"/>
        </w:rPr>
      </w:pPr>
      <w:bookmarkStart w:id="0" w:name="_GoBack"/>
      <w:bookmarkEnd w:id="0"/>
      <w:r w:rsidRPr="00365017">
        <w:rPr>
          <w:sz w:val="22"/>
          <w:szCs w:val="22"/>
        </w:rPr>
        <w:t>___________________</w:t>
      </w:r>
    </w:p>
    <w:p w:rsidR="00EB0430" w:rsidRDefault="00EB0430" w:rsidP="00770EF1">
      <w:pPr>
        <w:spacing w:line="360" w:lineRule="auto"/>
        <w:ind w:firstLine="851"/>
      </w:pPr>
    </w:p>
    <w:sectPr w:rsidR="00EB0430" w:rsidSect="00770EF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F1"/>
    <w:rsid w:val="00595952"/>
    <w:rsid w:val="00770EF1"/>
    <w:rsid w:val="00EB0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78B33-249B-4FC4-84B2-1E868CD5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770EF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Normal"/>
    <w:rsid w:val="00770EF1"/>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Normal"/>
    <w:rsid w:val="00770EF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rsid w:val="00770EF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1520</Words>
  <Characters>867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2015-10-16T10:17:00Z</dcterms:created>
  <dcterms:modified xsi:type="dcterms:W3CDTF">2015-10-16T10:17:00Z</dcterms:modified>
</cp:coreProperties>
</file>