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09" w:rsidRPr="00800943" w:rsidRDefault="00AE1A09" w:rsidP="00455201">
      <w:pPr>
        <w:jc w:val="both"/>
      </w:pPr>
      <w:r>
        <w:rPr>
          <w:rStyle w:val="Strong"/>
          <w:rFonts w:ascii="Arial" w:hAnsi="Arial" w:cs="Arial"/>
          <w:color w:val="222222"/>
        </w:rPr>
        <w:t>N</w:t>
      </w:r>
      <w:r w:rsidRPr="00800943">
        <w:rPr>
          <w:rStyle w:val="Strong"/>
          <w:rFonts w:ascii="Arial" w:hAnsi="Arial" w:cs="Arial"/>
          <w:color w:val="222222"/>
        </w:rPr>
        <w:t xml:space="preserve">uo </w:t>
      </w:r>
      <w:smartTag w:uri="urn:schemas-microsoft-com:office:smarttags" w:element="metricconverter">
        <w:smartTagPr>
          <w:attr w:name="ProductID" w:val="2016 m"/>
        </w:smartTagPr>
        <w:r w:rsidRPr="00800943">
          <w:rPr>
            <w:rStyle w:val="Strong"/>
            <w:rFonts w:ascii="Arial" w:hAnsi="Arial" w:cs="Arial"/>
            <w:color w:val="222222"/>
          </w:rPr>
          <w:t>2016 m</w:t>
        </w:r>
      </w:smartTag>
      <w:r w:rsidRPr="00800943">
        <w:rPr>
          <w:rStyle w:val="Strong"/>
          <w:rFonts w:ascii="Arial" w:hAnsi="Arial" w:cs="Arial"/>
          <w:color w:val="222222"/>
        </w:rPr>
        <w:t>. sausio 1 d. įsigaliojo naujos Gyvenamosios vietos deklaravimo taisyklės (VĮ Registrų centro direktoriaus 2015-12-29 įsakymas Nr. v-294). Naujose taisyklėse nemažai pakeitimų:</w:t>
      </w:r>
    </w:p>
    <w:p w:rsidR="00AE1A09" w:rsidRPr="00800943" w:rsidRDefault="00AE1A09" w:rsidP="00455201">
      <w:pPr>
        <w:jc w:val="both"/>
      </w:pPr>
      <w:r w:rsidRPr="00800943">
        <w:t>– asmenys, privalantys deklaruoti gyvenamąją vietą, ją deklaruoja per 15 (anksčiau buvo 7) darbo dienų nuo atvykimo į LR ar gyvenamosios vietos pakeitimo LR;</w:t>
      </w:r>
    </w:p>
    <w:p w:rsidR="00AE1A09" w:rsidRPr="00800943" w:rsidRDefault="00AE1A09" w:rsidP="00455201">
      <w:pPr>
        <w:jc w:val="both"/>
      </w:pPr>
      <w:r w:rsidRPr="00800943">
        <w:t>– deklaracijų negali pateikti įgalioti asmenys (pateikiamos tik asmeniškai);</w:t>
      </w:r>
    </w:p>
    <w:p w:rsidR="00AE1A09" w:rsidRPr="00800943" w:rsidRDefault="00AE1A09" w:rsidP="00455201">
      <w:pPr>
        <w:jc w:val="both"/>
      </w:pPr>
      <w:r w:rsidRPr="00800943">
        <w:t>– vietoje patalpų savininko sutikimo gali būti pateiktas dokumentas, patvirtinantis teisę apsigyventi gyvenamojoje patalpoje – nuomos ar panaudos sutartis, įmonės ar įstaigos išduotas raštas, patvirtinantis teisę apsigyventi įmonei (įstaigai) priklausančioje patalpoje nurodytu adresu, apsigyvenimą viešbutyje ar suteiktą bendrabutį patvirtinantys dokumentai;</w:t>
      </w:r>
    </w:p>
    <w:p w:rsidR="00AE1A09" w:rsidRPr="00800943" w:rsidRDefault="00AE1A09" w:rsidP="00455201">
      <w:pPr>
        <w:jc w:val="both"/>
      </w:pPr>
      <w:r w:rsidRPr="00800943">
        <w:t>– gyvenamoji patalpa turi atitikti teisės aktų nustatytus minimalius naudingo patalpos ploto, tenkančio vienam asmeniui, reikalavimus. Jei pastato plotas yra nepakankamas, deklaracija nepriimama. Deklaruojant nepilnamečius, naudingo patalpos ploto reikalavimas netaikomas;</w:t>
      </w:r>
    </w:p>
    <w:p w:rsidR="00AE1A09" w:rsidRPr="00800943" w:rsidRDefault="00AE1A09" w:rsidP="00455201">
      <w:pPr>
        <w:jc w:val="both"/>
      </w:pPr>
      <w:r w:rsidRPr="00800943">
        <w:t>– gyvenamosios patalpos savininkas gali nurodyti datą iki kurios leidžia gyventi asmeniui jam priklausančiame būste. Nurodomas terminas negali būti trumpesnis negu vienas mėnuo;</w:t>
      </w:r>
    </w:p>
    <w:p w:rsidR="00AE1A09" w:rsidRPr="00800943" w:rsidRDefault="00AE1A09" w:rsidP="00455201">
      <w:pPr>
        <w:jc w:val="both"/>
      </w:pPr>
      <w:r w:rsidRPr="00800943">
        <w:t>– asmuo, išvykstantis iš LR ilgesniam nei 6 mėnesių laikotarpiui, užpildytą ir pasirašytą deklaraciją kartu su galiojančio asmens dokumento duomenų lapo kopija, gali pateikti paštu;</w:t>
      </w:r>
    </w:p>
    <w:p w:rsidR="00AE1A09" w:rsidRPr="00800943" w:rsidRDefault="00AE1A09" w:rsidP="00455201">
      <w:pPr>
        <w:jc w:val="both"/>
      </w:pPr>
      <w:r w:rsidRPr="00800943">
        <w:t>– jei išvykstantis iš LR asmuo turi nepilnamečių vaikų, kurių išvykimo nedeklaruoja, turi deklaracijoje nurodyti asmens, su kuriuo lieka gyventi jo nepilnamečiai vaikai, duomenis – vardą, pavardę, gimimo metus, giminystės ryšį, adresą;</w:t>
      </w:r>
    </w:p>
    <w:p w:rsidR="00AE1A09" w:rsidRPr="00455201" w:rsidRDefault="00AE1A09" w:rsidP="00455201"/>
    <w:sectPr w:rsidR="00AE1A09" w:rsidRPr="00455201" w:rsidSect="009202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DC6"/>
    <w:rsid w:val="00194E1B"/>
    <w:rsid w:val="00277DC6"/>
    <w:rsid w:val="00364F2C"/>
    <w:rsid w:val="00400FB0"/>
    <w:rsid w:val="00455201"/>
    <w:rsid w:val="005C3B45"/>
    <w:rsid w:val="00661CAF"/>
    <w:rsid w:val="006A6FDB"/>
    <w:rsid w:val="00714306"/>
    <w:rsid w:val="00800943"/>
    <w:rsid w:val="00862816"/>
    <w:rsid w:val="00877367"/>
    <w:rsid w:val="00906FDC"/>
    <w:rsid w:val="009202FC"/>
    <w:rsid w:val="00966604"/>
    <w:rsid w:val="00AB1599"/>
    <w:rsid w:val="00AE1A09"/>
    <w:rsid w:val="00AF4B97"/>
    <w:rsid w:val="00C422F8"/>
    <w:rsid w:val="00C6234A"/>
    <w:rsid w:val="00E959C4"/>
    <w:rsid w:val="00FC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locked/>
    <w:rsid w:val="0045520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246</Words>
  <Characters>1406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 2016 m</dc:title>
  <dc:subject/>
  <dc:creator>Monikute</dc:creator>
  <cp:keywords/>
  <dc:description/>
  <cp:lastModifiedBy>Your User Name</cp:lastModifiedBy>
  <cp:revision>2</cp:revision>
  <dcterms:created xsi:type="dcterms:W3CDTF">2016-01-28T06:29:00Z</dcterms:created>
  <dcterms:modified xsi:type="dcterms:W3CDTF">2016-01-28T06:29:00Z</dcterms:modified>
</cp:coreProperties>
</file>