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3F" w:rsidRPr="0059020E" w:rsidRDefault="0033363F" w:rsidP="0033363F">
      <w:pPr>
        <w:spacing w:before="58"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33363F" w:rsidRPr="0059020E" w:rsidRDefault="00336AED" w:rsidP="005108A1">
      <w:pPr>
        <w:spacing w:before="19"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Anykščių </w:t>
      </w:r>
      <w:r w:rsidR="0033363F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savivaldybės </w:t>
      </w:r>
      <w:r w:rsidR="005108A1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administracijos direktoriaus 2017</w:t>
      </w:r>
      <w:r w:rsidR="0033363F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108A1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sausio </w:t>
      </w:r>
      <w:r w:rsidR="00D60F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30 </w:t>
      </w:r>
      <w:r w:rsidR="0033363F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8F72C0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</w:t>
      </w:r>
      <w:r w:rsidR="005108A1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="005108A1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>1-AĮ</w:t>
      </w:r>
      <w:r w:rsidR="0033363F" w:rsidRPr="0059020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60F93">
        <w:rPr>
          <w:rFonts w:ascii="Times New Roman" w:eastAsia="Times New Roman" w:hAnsi="Times New Roman" w:cs="Times New Roman"/>
          <w:sz w:val="24"/>
          <w:szCs w:val="24"/>
          <w:lang w:eastAsia="lt-LT"/>
        </w:rPr>
        <w:t>75</w:t>
      </w:r>
    </w:p>
    <w:p w:rsidR="0033363F" w:rsidRPr="0059020E" w:rsidRDefault="0033363F" w:rsidP="0033363F">
      <w:pPr>
        <w:spacing w:after="0" w:line="240" w:lineRule="exact"/>
        <w:ind w:left="3360" w:hanging="18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33363F" w:rsidRPr="0033363F" w:rsidRDefault="0033363F" w:rsidP="0033363F">
      <w:pPr>
        <w:spacing w:after="0" w:line="240" w:lineRule="exact"/>
        <w:ind w:left="3360" w:hanging="18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33363F" w:rsidRPr="0033363F" w:rsidRDefault="0033363F" w:rsidP="0033363F">
      <w:pPr>
        <w:spacing w:before="58" w:after="0" w:line="269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KOMPENSACIJŲ TAIKYMO  UŽ KOMUNALINIŲ ATLIEKŲ TVARKYMĄ   </w:t>
      </w:r>
      <w:r w:rsidR="00EC71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DAUGIAVAIKĖMS ŠEIMOMS </w:t>
      </w:r>
      <w:r w:rsidRPr="003336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TVARKOS APRAŠAS</w:t>
      </w:r>
    </w:p>
    <w:p w:rsidR="0033363F" w:rsidRPr="0033363F" w:rsidRDefault="0033363F" w:rsidP="0033363F">
      <w:pPr>
        <w:spacing w:after="0" w:line="240" w:lineRule="exact"/>
        <w:ind w:left="318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63F" w:rsidRPr="0033363F" w:rsidRDefault="0033363F" w:rsidP="0033363F">
      <w:pPr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:rsidR="0033363F" w:rsidRDefault="0033363F" w:rsidP="0033363F">
      <w:pPr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BENDROSIOS NUOSTATOS</w:t>
      </w:r>
    </w:p>
    <w:p w:rsidR="00D45CC5" w:rsidRPr="0033363F" w:rsidRDefault="00D45CC5" w:rsidP="0033363F">
      <w:pPr>
        <w:spacing w:before="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5034" w:rsidRPr="007117ED" w:rsidRDefault="0033363F" w:rsidP="009B6D6E">
      <w:pPr>
        <w:pStyle w:val="ListParagraph"/>
        <w:numPr>
          <w:ilvl w:val="0"/>
          <w:numId w:val="18"/>
        </w:numPr>
        <w:tabs>
          <w:tab w:val="left" w:pos="950"/>
        </w:tabs>
        <w:spacing w:after="0" w:line="269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Kompensacijų taikymo už komunalinių atliekų tv</w:t>
      </w:r>
      <w:r w:rsidR="0035624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arkymą </w:t>
      </w:r>
      <w:r w:rsidR="00EC71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daugiavaikėms šeimoms </w:t>
      </w:r>
      <w:r w:rsid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5624F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aprašas (toliau – Tvarkos aprašas</w:t>
      </w:r>
      <w:r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nustato </w:t>
      </w:r>
      <w:r w:rsidR="00336AED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Anykščių </w:t>
      </w:r>
      <w:r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savivaldybės tarybos sprendimu patvirtintų įmokų už komunalinių atliekų surinkimą iš atliekų turėtojų ir atliekų tvarkymą </w:t>
      </w:r>
      <w:r w:rsidR="004C7094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kompensacijų gavimo</w:t>
      </w:r>
      <w:r w:rsidR="004A2EC2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C71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daugiavaikėms šeimoms </w:t>
      </w:r>
      <w:r w:rsidR="004C7094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>sąl</w:t>
      </w:r>
      <w:r w:rsidR="0035624F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ygas, </w:t>
      </w:r>
      <w:r w:rsidR="00CA2236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prašymų priėmimą</w:t>
      </w:r>
      <w:r w:rsidR="00447870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sprendimų priėmimą, </w:t>
      </w:r>
      <w:r w:rsidR="00CA2236" w:rsidRP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>panaikinimą, kompensacijų mokėjimą.</w:t>
      </w:r>
    </w:p>
    <w:p w:rsidR="00855034" w:rsidRPr="00D8677F" w:rsidRDefault="00855034" w:rsidP="009B6D6E">
      <w:pPr>
        <w:pStyle w:val="ListParagraph"/>
        <w:numPr>
          <w:ilvl w:val="0"/>
          <w:numId w:val="18"/>
        </w:numPr>
        <w:tabs>
          <w:tab w:val="left" w:pos="950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Kompensacijos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 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komunalinių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atliekų 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tvarkymą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finansuojamos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Anykščių </w:t>
      </w:r>
      <w:r w:rsidR="007117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</w:t>
      </w:r>
    </w:p>
    <w:p w:rsidR="00855034" w:rsidRDefault="00855034" w:rsidP="009B6D6E">
      <w:pPr>
        <w:tabs>
          <w:tab w:val="left" w:pos="950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biudžeto lėšų.</w:t>
      </w:r>
    </w:p>
    <w:p w:rsidR="00D8677F" w:rsidRDefault="00855034" w:rsidP="009B6D6E">
      <w:pPr>
        <w:pStyle w:val="ListParagraph"/>
        <w:numPr>
          <w:ilvl w:val="0"/>
          <w:numId w:val="18"/>
        </w:numPr>
        <w:tabs>
          <w:tab w:val="left" w:pos="950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Kompensacijų už komunalinių atliekų tvarkymą dydžiai bei</w:t>
      </w:r>
      <w:r w:rsid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galinčios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gauti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kompensacijas </w:t>
      </w:r>
    </w:p>
    <w:p w:rsidR="00855034" w:rsidRPr="00D8677F" w:rsidRDefault="00855034" w:rsidP="009B6D6E">
      <w:pPr>
        <w:tabs>
          <w:tab w:val="left" w:pos="950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grupės nustatomos Anykščių rajono savivaldybės tarybos sprendimu.</w:t>
      </w:r>
    </w:p>
    <w:p w:rsidR="00D8677F" w:rsidRPr="004A1AF4" w:rsidRDefault="005C03EE" w:rsidP="009B6D6E">
      <w:pPr>
        <w:pStyle w:val="ListParagraph"/>
        <w:numPr>
          <w:ilvl w:val="0"/>
          <w:numId w:val="18"/>
        </w:numPr>
        <w:tabs>
          <w:tab w:val="left" w:pos="0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šį Tvarkos aprašą d</w:t>
      </w:r>
      <w:r w:rsidR="00A047F4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augiavaikė šeima </w:t>
      </w:r>
      <w:r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suprantama, kaip</w:t>
      </w:r>
      <w:r w:rsidR="00A047F4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55034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tris ir daugiau vaikų auginanti</w:t>
      </w:r>
    </w:p>
    <w:p w:rsidR="00A047F4" w:rsidRPr="004A1AF4" w:rsidRDefault="00A047F4" w:rsidP="009B6D6E">
      <w:pPr>
        <w:tabs>
          <w:tab w:val="left" w:pos="0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šeima. Daugiavaikės šeimos vaiku pripažįstamas ir asmuo, kuriam sukako 18 metų, tačiau jis</w:t>
      </w:r>
      <w:r w:rsidR="005C03EE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</w:t>
      </w:r>
      <w:r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mokosi pagal pagrindinio </w:t>
      </w:r>
      <w:r w:rsidR="00D13F03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ar vidurinio ugdymo progra</w:t>
      </w:r>
      <w:r w:rsidR="005C03EE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CA2236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ą, gyvena kartu su tėvais ir yra jų išlaikomas, </w:t>
      </w:r>
      <w:r w:rsidR="005C03EE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bet ne ilgiau iki</w:t>
      </w:r>
      <w:r w:rsidR="00D13F03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jam sukaks 20 metų. </w:t>
      </w:r>
    </w:p>
    <w:p w:rsidR="0033363F" w:rsidRPr="0033363F" w:rsidRDefault="0033363F" w:rsidP="0033363F">
      <w:pPr>
        <w:spacing w:after="0" w:line="240" w:lineRule="exact"/>
        <w:ind w:left="259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63F" w:rsidRPr="0033363F" w:rsidRDefault="0033363F" w:rsidP="0033363F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:rsidR="0033363F" w:rsidRDefault="005C03EE" w:rsidP="0033363F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PRAŠYMŲ </w:t>
      </w:r>
      <w:r w:rsidR="00CA2236" w:rsidRPr="00D867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PATEIKIMO, </w:t>
      </w:r>
      <w:r w:rsidRPr="00D867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SPRENDIMŲ</w:t>
      </w:r>
      <w:r w:rsidR="009263AD" w:rsidRPr="00D867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PRIĖMIMO TVARKA</w:t>
      </w:r>
    </w:p>
    <w:p w:rsidR="00EC718F" w:rsidRPr="00D8677F" w:rsidRDefault="00EC718F" w:rsidP="0033363F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77F" w:rsidRPr="00D8677F" w:rsidRDefault="0035624F" w:rsidP="00D8677F">
      <w:pPr>
        <w:pStyle w:val="ListParagraph"/>
        <w:numPr>
          <w:ilvl w:val="0"/>
          <w:numId w:val="18"/>
        </w:numPr>
        <w:tabs>
          <w:tab w:val="left" w:pos="851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Prašymus (1 priedas)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dėl kompensacijos už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komunalinių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atliekų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tvarkymą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daugiavaikėms</w:t>
      </w:r>
    </w:p>
    <w:p w:rsidR="0040557F" w:rsidRPr="00AC61FC" w:rsidRDefault="004A2EC2" w:rsidP="00D8677F">
      <w:pPr>
        <w:tabs>
          <w:tab w:val="left" w:pos="851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šeimoms</w:t>
      </w:r>
      <w:r w:rsidR="0035624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kompensacija)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</w:t>
      </w:r>
      <w:r w:rsidR="0035624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teikimą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priima</w:t>
      </w:r>
      <w:r w:rsidR="006362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62C2" w:rsidRPr="00AC61FC">
        <w:rPr>
          <w:rFonts w:ascii="Times New Roman" w:eastAsia="Times New Roman" w:hAnsi="Times New Roman" w:cs="Times New Roman"/>
          <w:sz w:val="24"/>
          <w:szCs w:val="24"/>
          <w:lang w:eastAsia="lt-LT"/>
        </w:rPr>
        <w:t>Anykščių rajono savivaldybės administracijos Socialinės paramos skyrius (toliau – Socialinės paramos skyrius).</w:t>
      </w:r>
    </w:p>
    <w:p w:rsidR="0035624F" w:rsidRPr="00D8677F" w:rsidRDefault="0035624F" w:rsidP="00D8677F">
      <w:pPr>
        <w:pStyle w:val="ListParagraph"/>
        <w:numPr>
          <w:ilvl w:val="0"/>
          <w:numId w:val="18"/>
        </w:num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dėl k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ompensacijos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 pateikti tik kompensacijos gavėjas arba jo įgaliotas asmuo.</w:t>
      </w:r>
    </w:p>
    <w:p w:rsidR="00D8677F" w:rsidRPr="00D8677F" w:rsidRDefault="00A047F4" w:rsidP="00D8677F">
      <w:pPr>
        <w:pStyle w:val="ListParagraph"/>
        <w:numPr>
          <w:ilvl w:val="0"/>
          <w:numId w:val="18"/>
        </w:num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Pateikdamas prašymą kompensacijos gavėjas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pateikia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savo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dokumentą,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pat</w:t>
      </w:r>
    </w:p>
    <w:p w:rsidR="00280DDE" w:rsidRPr="00393BE0" w:rsidRDefault="00A047F4" w:rsidP="00D8677F">
      <w:p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pažymą apie tai, kad neturi įsiskolinimų už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komunalinių atliekų tvarkymą arba </w:t>
      </w:r>
      <w:r w:rsidR="0092428B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komunalinių atliekų tvarkymo administratoriumi (toliau – Administratorius)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</w:t>
      </w:r>
      <w:r w:rsidR="0092428B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pasirašęs skolos </w:t>
      </w:r>
      <w:r w:rsidR="00D1736B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(įsiskolinimo išmokėjimo dalimis) </w:t>
      </w:r>
      <w:r w:rsid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grą</w:t>
      </w:r>
      <w:r w:rsidR="0092428B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žinimo grafiką.</w:t>
      </w:r>
    </w:p>
    <w:p w:rsidR="00D8677F" w:rsidRDefault="005C03EE" w:rsidP="00D8677F">
      <w:pPr>
        <w:pStyle w:val="ListParagraph"/>
        <w:numPr>
          <w:ilvl w:val="0"/>
          <w:numId w:val="18"/>
        </w:num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paramos skyrius turi teisę pareikalauti ir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kitų do</w:t>
      </w:r>
      <w:r w:rsid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kumentų, jei sprendimui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priimti</w:t>
      </w:r>
    </w:p>
    <w:p w:rsidR="005C03EE" w:rsidRPr="00D8677F" w:rsidRDefault="005C03EE" w:rsidP="00D8677F">
      <w:p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reikalingos informacijos nėra jų žinioje esanči</w:t>
      </w:r>
      <w:r w:rsidR="00294824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ose</w:t>
      </w:r>
      <w:r w:rsidR="00294824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223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registruose</w:t>
      </w:r>
      <w:r w:rsidR="00294824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duomenų bazėse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</w:t>
      </w:r>
    </w:p>
    <w:p w:rsidR="004A1AF4" w:rsidRDefault="005C03EE" w:rsidP="00D8677F">
      <w:pPr>
        <w:pStyle w:val="ListParagraph"/>
        <w:numPr>
          <w:ilvl w:val="0"/>
          <w:numId w:val="18"/>
        </w:num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paramos skyrius </w:t>
      </w:r>
      <w:r w:rsidR="0058653B">
        <w:rPr>
          <w:rFonts w:ascii="Times New Roman" w:eastAsia="Times New Roman" w:hAnsi="Times New Roman" w:cs="Times New Roman"/>
          <w:sz w:val="24"/>
          <w:szCs w:val="24"/>
          <w:lang w:eastAsia="lt-LT"/>
        </w:rPr>
        <w:t>per 2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</w:t>
      </w:r>
      <w:r w:rsid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(dvidešimt)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darbo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dienų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patikri</w:t>
      </w:r>
      <w:r w:rsid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pareiškėjo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prašyme</w:t>
      </w:r>
    </w:p>
    <w:p w:rsidR="00280DDE" w:rsidRPr="00D8677F" w:rsidRDefault="00443D14" w:rsidP="00D8677F">
      <w:p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D8677F" w:rsidRP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>urodytus</w:t>
      </w:r>
      <w:r w:rsidR="004A1A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duomenis ir priima spren</w:t>
      </w:r>
      <w:r w:rsidR="00CA223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dimą dėl kompensacijos taikymo. 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Sprendimą priima </w:t>
      </w:r>
      <w:r w:rsidR="00294824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Anykščių rajono savivaldybės administracijos direktoriaus (toliau – Administracijos direktorius)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įgaliotas Socialinės paramos skyriau</w:t>
      </w:r>
      <w:r w:rsidR="00CA223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s darbuotojas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D8677F" w:rsidRPr="00D8677F" w:rsidRDefault="0033363F" w:rsidP="00D8677F">
      <w:pPr>
        <w:pStyle w:val="ListParagraph"/>
        <w:numPr>
          <w:ilvl w:val="0"/>
          <w:numId w:val="18"/>
        </w:num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Priimtus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spren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dimus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kompensacijos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taikymo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6AED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6AED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paramos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6AED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skyrius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perduoda</w:t>
      </w:r>
    </w:p>
    <w:p w:rsidR="00280DDE" w:rsidRPr="00D8677F" w:rsidRDefault="0033363F" w:rsidP="00D8677F">
      <w:p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komunalinių atliekų tvarkymo administratoriui iki kiekvieno mėnesio 25 d.</w:t>
      </w:r>
    </w:p>
    <w:p w:rsidR="009263AD" w:rsidRPr="009263AD" w:rsidRDefault="009263AD" w:rsidP="009263AD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55034" w:rsidRDefault="00855034" w:rsidP="009263AD">
      <w:pPr>
        <w:tabs>
          <w:tab w:val="left" w:pos="960"/>
        </w:tabs>
        <w:spacing w:before="10" w:after="0" w:line="269" w:lineRule="exact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lt-LT"/>
        </w:rPr>
      </w:pPr>
    </w:p>
    <w:p w:rsidR="009263AD" w:rsidRPr="002258B7" w:rsidRDefault="009263AD" w:rsidP="009263AD">
      <w:pPr>
        <w:tabs>
          <w:tab w:val="left" w:pos="960"/>
        </w:tabs>
        <w:spacing w:before="10" w:after="0" w:line="269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258B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:rsidR="009263AD" w:rsidRPr="009263AD" w:rsidRDefault="009263AD" w:rsidP="009263AD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263A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KOMPENSACIJŲ APSKAIČIAVIMO, TAIKYMO IR MOKĖJIMO TVARKA</w:t>
      </w:r>
    </w:p>
    <w:p w:rsidR="009263AD" w:rsidRDefault="009263AD" w:rsidP="00280DDE">
      <w:p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80DDE" w:rsidRPr="00D8677F" w:rsidRDefault="0033363F" w:rsidP="00D8677F">
      <w:pPr>
        <w:pStyle w:val="ListParagraph"/>
        <w:numPr>
          <w:ilvl w:val="0"/>
          <w:numId w:val="18"/>
        </w:num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ciją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apskaičiuoja Administratorius.</w:t>
      </w:r>
    </w:p>
    <w:p w:rsidR="00D8677F" w:rsidRPr="00D8677F" w:rsidRDefault="00280DDE" w:rsidP="00D8677F">
      <w:pPr>
        <w:pStyle w:val="ListParagraph"/>
        <w:numPr>
          <w:ilvl w:val="0"/>
          <w:numId w:val="18"/>
        </w:num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Kom</w:t>
      </w:r>
      <w:r w:rsidR="00613DCE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pensacija</w:t>
      </w:r>
      <w:r w:rsidR="00B52496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taikoma už kalendorinius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metus.</w:t>
      </w:r>
      <w:r w:rsidR="00613DCE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Kompensac</w:t>
      </w:r>
      <w:r w:rsidR="00D8677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ijos gavėjams, kuriems priimtas</w:t>
      </w:r>
    </w:p>
    <w:p w:rsidR="00280DDE" w:rsidRPr="00393BE0" w:rsidRDefault="00613DCE" w:rsidP="00D8677F">
      <w:p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sprendimas taikyti kompensaciją, kompensacijos taikomos nuo </w:t>
      </w:r>
      <w:r w:rsidR="003D1575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kalendorinių metų </w:t>
      </w:r>
      <w:r w:rsidR="003D1575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 1 d.</w:t>
      </w:r>
      <w:r w:rsidR="00855034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gruodžio 31 d.</w:t>
      </w:r>
      <w:r w:rsidR="00D013E9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, jei šiuo laikotarpiu jis atitinka asmeniui, galinčiam gauti kompensaciją, keliamus reikalavimus.</w:t>
      </w:r>
      <w:r w:rsidR="003D1575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8677F" w:rsidRPr="00393BE0" w:rsidRDefault="00613DCE" w:rsidP="00D8677F">
      <w:pPr>
        <w:pStyle w:val="ListParagraph"/>
        <w:numPr>
          <w:ilvl w:val="0"/>
          <w:numId w:val="18"/>
        </w:num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Pasikeitus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šeimos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sudėčiai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ar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atsiradus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kitoms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</w:t>
      </w:r>
      <w:r w:rsidR="00D8677F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ybėms,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galinčioms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turėti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įtakos</w:t>
      </w:r>
    </w:p>
    <w:p w:rsidR="00280DDE" w:rsidRPr="00393BE0" w:rsidRDefault="00613DCE" w:rsidP="00D8677F">
      <w:p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kompensacijos gavimui</w:t>
      </w:r>
      <w:r w:rsidR="0033363F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kompensacijos gavėjas apie tai privalo pranešti Socialinės paramos skyriui per mėnesį nuo pasikeitimų atsiradimų dienos</w:t>
      </w:r>
      <w:r w:rsidR="0033363F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80DDE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</w:p>
    <w:p w:rsidR="00D8677F" w:rsidRPr="00393BE0" w:rsidRDefault="0033363F" w:rsidP="00D8677F">
      <w:pPr>
        <w:pStyle w:val="ListParagraph"/>
        <w:numPr>
          <w:ilvl w:val="0"/>
          <w:numId w:val="18"/>
        </w:num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Administratorius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95CE3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Anykščių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95CE3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raj</w:t>
      </w:r>
      <w:r w:rsidR="00A7798B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ono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798B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798B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administracijos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798B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Finan</w:t>
      </w:r>
      <w:r w:rsidR="00320319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sų 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0319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827B2A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0319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apska</w:t>
      </w:r>
      <w:r w:rsidR="00D8677F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>itos</w:t>
      </w:r>
    </w:p>
    <w:p w:rsidR="00280DDE" w:rsidRPr="00D8677F" w:rsidRDefault="00A7798B" w:rsidP="00D8677F">
      <w:p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skyriui</w:t>
      </w:r>
      <w:r w:rsidR="003D1575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Finansų ir apskaitos skyrius)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013E9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iki kiekvieno mėnesio 10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pateikia kompensacijos gavėjų sąrašą ir paraišką lėšoms už suteiktas kompensacijas kompensuoti. </w:t>
      </w:r>
    </w:p>
    <w:p w:rsidR="00D8677F" w:rsidRDefault="003D1575" w:rsidP="00D8677F">
      <w:pPr>
        <w:pStyle w:val="ListParagraph"/>
        <w:numPr>
          <w:ilvl w:val="0"/>
          <w:numId w:val="18"/>
        </w:num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aps</w:t>
      </w:r>
      <w:r w:rsidR="00A7798B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7798B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itos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798B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skyrius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Administratoriaus pat</w:t>
      </w:r>
      <w:r w:rsid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eiktą sąrašą ir paraišką lėšoms</w:t>
      </w:r>
    </w:p>
    <w:p w:rsidR="009263AD" w:rsidRDefault="0033363F" w:rsidP="00D8677F">
      <w:p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kompensuoti per 10 </w:t>
      </w:r>
      <w:r w:rsidR="000405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(dešimt)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dienų perveda lėšas į Administratoriaus sąskaitą.</w:t>
      </w:r>
    </w:p>
    <w:p w:rsidR="00586C8F" w:rsidRPr="005B41DD" w:rsidRDefault="00586C8F" w:rsidP="00586C8F">
      <w:pPr>
        <w:numPr>
          <w:ilvl w:val="0"/>
          <w:numId w:val="18"/>
        </w:num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Administratorius,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nustatęs,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kad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kompensacijos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gavėjas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komunalinių atliekų tvarkymą </w:t>
      </w:r>
    </w:p>
    <w:p w:rsidR="00586C8F" w:rsidRPr="005B41DD" w:rsidRDefault="00586C8F" w:rsidP="00586C8F">
      <w:pPr>
        <w:tabs>
          <w:tab w:val="left" w:pos="979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>yra įsiskolinęs ir / ar nesilaiko pasiraš</w:t>
      </w:r>
      <w:r w:rsidR="006362C2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>tos skolos (įsiskolinimo išmokėjimo dalimis) gražinimo grafiko,</w:t>
      </w:r>
      <w:r w:rsidRPr="005B41D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>turi Anykščių rajono savivaldybės administracijai pateikti  siūlymą nutraukti kompensacijos taikymą.</w:t>
      </w:r>
    </w:p>
    <w:p w:rsidR="00586C8F" w:rsidRPr="005B41DD" w:rsidRDefault="00586C8F" w:rsidP="00586C8F">
      <w:pPr>
        <w:numPr>
          <w:ilvl w:val="0"/>
          <w:numId w:val="18"/>
        </w:num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>Anykščių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administracijos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direktoriaus</w:t>
      </w:r>
      <w:r w:rsid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įgaliotas </w:t>
      </w:r>
      <w:r w:rsid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asmuo </w:t>
      </w:r>
      <w:r w:rsid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>išnagrinėjęs</w:t>
      </w:r>
    </w:p>
    <w:p w:rsidR="00586C8F" w:rsidRPr="00586C8F" w:rsidRDefault="00586C8F" w:rsidP="00586C8F">
      <w:p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41DD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Administratoriaus siūlymą, gali priimti sprendimą dėl kompensacijos panaikinimo ir perduoda Administratoriui.</w:t>
      </w:r>
    </w:p>
    <w:p w:rsidR="00D8677F" w:rsidRDefault="0033363F" w:rsidP="00D8677F">
      <w:pPr>
        <w:pStyle w:val="ListParagraph"/>
        <w:numPr>
          <w:ilvl w:val="0"/>
          <w:numId w:val="18"/>
        </w:num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Nustačius, 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kad 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kompensacijos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gavėjas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pateikė 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melagingus 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duomenis, </w:t>
      </w:r>
      <w:r w:rsidR="00827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lėšos už </w:t>
      </w:r>
      <w:r w:rsidR="009B6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suteiktą</w:t>
      </w:r>
    </w:p>
    <w:p w:rsidR="0033363F" w:rsidRPr="00D8677F" w:rsidRDefault="009263AD" w:rsidP="00D8677F">
      <w:pPr>
        <w:tabs>
          <w:tab w:val="left" w:pos="960"/>
        </w:tabs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kompensaciją išieškomos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teisės aktų nustatyta tvarka.</w:t>
      </w:r>
    </w:p>
    <w:p w:rsidR="00054C84" w:rsidRPr="009263AD" w:rsidRDefault="00054C84" w:rsidP="00054C84">
      <w:p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33363F" w:rsidRPr="009263AD" w:rsidRDefault="0033363F" w:rsidP="0033363F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263A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:rsidR="0033363F" w:rsidRDefault="0033363F" w:rsidP="0033363F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103C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BAIGIAMOSIOS NUOSTATOS</w:t>
      </w:r>
    </w:p>
    <w:p w:rsidR="00680AB7" w:rsidRPr="00D103C2" w:rsidRDefault="00680AB7" w:rsidP="0033363F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103C2" w:rsidRPr="00D8677F" w:rsidRDefault="00D103C2" w:rsidP="00D8677F">
      <w:pPr>
        <w:pStyle w:val="ListParagraph"/>
        <w:numPr>
          <w:ilvl w:val="0"/>
          <w:numId w:val="18"/>
        </w:num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Tvarka keičiama atskiru Anykščių rajono savivaldybės direktoriaus įsakymu.</w:t>
      </w:r>
    </w:p>
    <w:p w:rsidR="00D103C2" w:rsidRPr="00D8677F" w:rsidRDefault="00D103C2" w:rsidP="00D8677F">
      <w:pPr>
        <w:pStyle w:val="ListParagraph"/>
        <w:numPr>
          <w:ilvl w:val="0"/>
          <w:numId w:val="18"/>
        </w:num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hAnsi="Times New Roman" w:cs="Times New Roman"/>
          <w:sz w:val="24"/>
          <w:szCs w:val="24"/>
        </w:rPr>
        <w:t>Šio Tvarkos aprašo kontrolę vykdo Savivaldybės administracijos direktorius.</w:t>
      </w:r>
    </w:p>
    <w:p w:rsidR="00D103C2" w:rsidRPr="00D8677F" w:rsidRDefault="00D103C2" w:rsidP="00D8677F">
      <w:pPr>
        <w:pStyle w:val="ListParagraph"/>
        <w:numPr>
          <w:ilvl w:val="0"/>
          <w:numId w:val="18"/>
        </w:numPr>
        <w:tabs>
          <w:tab w:val="left" w:pos="1085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77F">
        <w:rPr>
          <w:rFonts w:ascii="Times New Roman" w:eastAsia="Times New Roman" w:hAnsi="Times New Roman" w:cs="Times New Roman"/>
          <w:sz w:val="24"/>
          <w:szCs w:val="24"/>
          <w:lang w:eastAsia="lt-LT"/>
        </w:rPr>
        <w:t>Asmenys, pažeidę šią tvarką, atsako Lietuvos Respublikos teisės aktų nustatyta tvarka.</w:t>
      </w:r>
    </w:p>
    <w:p w:rsidR="0033363F" w:rsidRPr="00D103C2" w:rsidRDefault="0033363F" w:rsidP="00D103C2">
      <w:pPr>
        <w:tabs>
          <w:tab w:val="left" w:pos="1085"/>
        </w:tabs>
        <w:spacing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63F" w:rsidRPr="0033363F" w:rsidRDefault="0033363F" w:rsidP="0033363F">
      <w:pPr>
        <w:spacing w:before="58" w:after="0" w:line="269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33363F" w:rsidRPr="0033363F" w:rsidRDefault="0033363F" w:rsidP="0033363F">
      <w:pPr>
        <w:spacing w:after="0" w:line="240" w:lineRule="exact"/>
        <w:ind w:left="4550" w:right="4224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33363F" w:rsidRPr="0033363F" w:rsidRDefault="0033363F" w:rsidP="0033363F">
      <w:pPr>
        <w:spacing w:before="58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33363F" w:rsidRPr="0033363F" w:rsidRDefault="0033363F" w:rsidP="00294824">
      <w:pPr>
        <w:spacing w:after="0" w:line="240" w:lineRule="auto"/>
        <w:ind w:left="5182" w:firstLine="1298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Kompensacijų taikymo  už </w:t>
      </w:r>
    </w:p>
    <w:p w:rsidR="00294824" w:rsidRDefault="0033363F" w:rsidP="00294824">
      <w:pPr>
        <w:spacing w:after="0" w:line="240" w:lineRule="auto"/>
        <w:ind w:left="5182" w:firstLine="1298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komunalinių atliekų tvarkymą</w:t>
      </w:r>
      <w:r w:rsidR="002948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</w:t>
      </w:r>
    </w:p>
    <w:p w:rsidR="0033363F" w:rsidRDefault="00026DF5" w:rsidP="00026DF5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daugiavaikėms šeimoms </w:t>
      </w:r>
      <w:r w:rsidR="0033363F" w:rsidRPr="003336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tvarkos aprašo</w:t>
      </w:r>
      <w:r w:rsidR="00294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63F" w:rsidRPr="0033363F">
        <w:rPr>
          <w:rFonts w:ascii="Times New Roman" w:eastAsia="Times New Roman" w:hAnsi="Times New Roman" w:cs="Times New Roman"/>
          <w:color w:val="000000"/>
          <w:sz w:val="24"/>
          <w:szCs w:val="24"/>
        </w:rPr>
        <w:t>priedas</w:t>
      </w:r>
      <w:r w:rsidR="00D10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</w:t>
      </w:r>
    </w:p>
    <w:p w:rsidR="00294824" w:rsidRPr="00294824" w:rsidRDefault="00294824" w:rsidP="00294824">
      <w:pPr>
        <w:spacing w:before="58" w:after="0" w:line="269" w:lineRule="exact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63F" w:rsidRPr="0033363F" w:rsidRDefault="0033363F" w:rsidP="0033363F">
      <w:pPr>
        <w:shd w:val="clear" w:color="auto" w:fill="FFFFFF"/>
        <w:tabs>
          <w:tab w:val="left" w:pos="900"/>
          <w:tab w:val="left" w:pos="4500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36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(Pavyzdinė prašymo forma)</w:t>
      </w:r>
    </w:p>
    <w:p w:rsidR="0033363F" w:rsidRPr="0033363F" w:rsidRDefault="0033363F" w:rsidP="0033363F">
      <w:pPr>
        <w:spacing w:after="0" w:line="240" w:lineRule="auto"/>
        <w:ind w:left="3894" w:right="-29" w:firstLine="1298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sz w:val="24"/>
          <w:szCs w:val="20"/>
        </w:rPr>
        <w:t>┌                                            ┐</w:t>
      </w:r>
    </w:p>
    <w:p w:rsidR="0033363F" w:rsidRPr="0033363F" w:rsidRDefault="0033363F" w:rsidP="0033363F">
      <w:pPr>
        <w:spacing w:after="0" w:line="240" w:lineRule="auto"/>
        <w:ind w:left="3894" w:right="-29" w:firstLine="276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33363F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Dokumento gavimo registracijos žyma.</w:t>
      </w:r>
    </w:p>
    <w:p w:rsidR="0033363F" w:rsidRPr="0033363F" w:rsidRDefault="0033363F" w:rsidP="0033363F">
      <w:pPr>
        <w:spacing w:after="0" w:line="240" w:lineRule="auto"/>
        <w:ind w:left="3894" w:right="-29" w:firstLine="276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33363F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</w:p>
    <w:p w:rsidR="0033363F" w:rsidRPr="0033363F" w:rsidRDefault="0033363F" w:rsidP="0033363F">
      <w:pPr>
        <w:spacing w:after="0" w:line="240" w:lineRule="auto"/>
        <w:ind w:left="3894" w:right="-29" w:firstLine="1298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sz w:val="24"/>
          <w:szCs w:val="20"/>
        </w:rPr>
        <w:t>└                                            ┘</w:t>
      </w:r>
    </w:p>
    <w:p w:rsidR="0033363F" w:rsidRPr="0033363F" w:rsidRDefault="0033363F" w:rsidP="0033363F">
      <w:pPr>
        <w:spacing w:after="120" w:line="240" w:lineRule="auto"/>
        <w:ind w:left="283" w:right="-29"/>
        <w:rPr>
          <w:rFonts w:ascii="Times New Roman" w:eastAsia="Times New Roman" w:hAnsi="Times New Roman" w:cs="Times New Roman"/>
          <w:b/>
          <w:bCs/>
          <w:sz w:val="16"/>
          <w:szCs w:val="16"/>
          <w:lang w:eastAsia="lt-LT"/>
        </w:rPr>
      </w:pPr>
    </w:p>
    <w:tbl>
      <w:tblPr>
        <w:tblW w:w="9720" w:type="dxa"/>
        <w:tblInd w:w="108" w:type="dxa"/>
        <w:tblLook w:val="000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1750"/>
      </w:tblGrid>
      <w:tr w:rsidR="0033363F" w:rsidRPr="0033363F" w:rsidTr="004926D2">
        <w:trPr>
          <w:trHeight w:val="167"/>
        </w:trPr>
        <w:tc>
          <w:tcPr>
            <w:tcW w:w="97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63F" w:rsidRPr="0033363F" w:rsidRDefault="0033363F" w:rsidP="0033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33363F" w:rsidRPr="0033363F" w:rsidRDefault="0033363F" w:rsidP="0033363F">
            <w:pPr>
              <w:spacing w:after="0" w:line="240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6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ASMENS, KURIS KREIPIASI DĖL ĮMOKOS UŽ KOMUNALINIŲ ATLIEKŲ TVARKYMĄ KOMPENSACIJOS</w:t>
            </w:r>
            <w:r w:rsidRPr="0033363F">
              <w:rPr>
                <w:rFonts w:ascii="Times New Roman" w:eastAsia="Times New Roman" w:hAnsi="Times New Roman" w:cs="Times New Roman"/>
                <w:sz w:val="20"/>
                <w:szCs w:val="20"/>
              </w:rPr>
              <w:t>, DUOMENYS</w:t>
            </w:r>
          </w:p>
        </w:tc>
      </w:tr>
      <w:tr w:rsidR="0033363F" w:rsidRPr="0033363F" w:rsidTr="0049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0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63F">
              <w:rPr>
                <w:rFonts w:ascii="Times New Roman" w:eastAsia="Times New Roman" w:hAnsi="Times New Roman" w:cs="Times New Roman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363F" w:rsidRPr="0033363F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1647"/>
      </w:tblGrid>
      <w:tr w:rsidR="0033363F" w:rsidRPr="0033363F" w:rsidTr="004926D2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63F">
              <w:rPr>
                <w:rFonts w:ascii="Times New Roman" w:eastAsia="Times New Roman" w:hAnsi="Times New Roman" w:cs="Times New Roman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363F" w:rsidRPr="0033363F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6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5014"/>
      </w:tblGrid>
      <w:tr w:rsidR="0033363F" w:rsidRPr="0033363F" w:rsidTr="004926D2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63F">
              <w:rPr>
                <w:rFonts w:ascii="Times New Roman" w:eastAsia="Times New Roman" w:hAnsi="Times New Roman" w:cs="Times New Roman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363F" w:rsidRPr="0033363F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19"/>
        <w:gridCol w:w="3301"/>
      </w:tblGrid>
      <w:tr w:rsidR="0033363F" w:rsidRPr="0033363F" w:rsidTr="004926D2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63F">
              <w:rPr>
                <w:rFonts w:ascii="Times New Roman" w:eastAsia="Times New Roman" w:hAnsi="Times New Roman" w:cs="Times New Roman"/>
              </w:rPr>
              <w:t>Deklaruota gyvenamosios vietos adresas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63F">
              <w:rPr>
                <w:rFonts w:ascii="Times New Roman" w:eastAsia="Times New Roman" w:hAnsi="Times New Roman" w:cs="Times New Roman"/>
              </w:rPr>
              <w:t>Deklaravimo data</w:t>
            </w:r>
          </w:p>
        </w:tc>
      </w:tr>
      <w:tr w:rsidR="0033363F" w:rsidRPr="0033363F" w:rsidTr="004926D2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63F">
              <w:rPr>
                <w:rFonts w:ascii="Times New Roman" w:eastAsia="Times New Roman" w:hAnsi="Times New Roman" w:cs="Times New Roman"/>
              </w:rPr>
              <w:t>Telefono Nr.</w:t>
            </w:r>
          </w:p>
        </w:tc>
      </w:tr>
    </w:tbl>
    <w:p w:rsidR="0033363F" w:rsidRPr="0033363F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19"/>
        <w:gridCol w:w="3301"/>
      </w:tblGrid>
      <w:tr w:rsidR="0033363F" w:rsidRPr="0033363F" w:rsidTr="004926D2">
        <w:trPr>
          <w:cantSplit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63F">
              <w:rPr>
                <w:rFonts w:ascii="Times New Roman" w:eastAsia="Times New Roman" w:hAnsi="Times New Roman" w:cs="Times New Roman"/>
              </w:rPr>
              <w:t>Faktinė gyvenamosios vietos adresas</w:t>
            </w:r>
            <w:r w:rsidRPr="0033363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vertAlign w:val="superscript"/>
              </w:rPr>
              <w:t>1</w:t>
            </w:r>
          </w:p>
        </w:tc>
      </w:tr>
      <w:tr w:rsidR="0033363F" w:rsidRPr="0033363F" w:rsidTr="004926D2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F" w:rsidRPr="0033363F" w:rsidRDefault="0033363F" w:rsidP="00333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63F">
              <w:rPr>
                <w:rFonts w:ascii="Times New Roman" w:eastAsia="Times New Roman" w:hAnsi="Times New Roman" w:cs="Times New Roman"/>
              </w:rPr>
              <w:t>Telefono Nr.</w:t>
            </w:r>
          </w:p>
        </w:tc>
      </w:tr>
    </w:tbl>
    <w:p w:rsidR="0033363F" w:rsidRPr="006362C2" w:rsidRDefault="0033363F" w:rsidP="0033363F">
      <w:pPr>
        <w:spacing w:after="0" w:line="240" w:lineRule="auto"/>
        <w:ind w:right="-29"/>
        <w:rPr>
          <w:rFonts w:ascii="Times New Roman" w:eastAsia="Times New Roman" w:hAnsi="Times New Roman" w:cs="Times New Roman"/>
          <w:sz w:val="16"/>
          <w:szCs w:val="16"/>
        </w:rPr>
      </w:pPr>
      <w:r w:rsidRPr="006362C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vertAlign w:val="superscript"/>
        </w:rPr>
        <w:t>1</w:t>
      </w:r>
      <w:r w:rsidRPr="006362C2">
        <w:rPr>
          <w:rFonts w:ascii="Times New Roman" w:eastAsia="Times New Roman" w:hAnsi="Times New Roman" w:cs="Times New Roman"/>
          <w:sz w:val="16"/>
          <w:szCs w:val="16"/>
        </w:rPr>
        <w:t>Nurodomas tik tuo atveju, jeigu asmuo nėra deklaravęs gyvenamosios vietos arba jo faktinė gyvenamoji vieta nesutampa su deklaruota gyvenamąja vieta.</w:t>
      </w:r>
    </w:p>
    <w:p w:rsidR="006362C2" w:rsidRDefault="006362C2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362C2" w:rsidRPr="006362C2" w:rsidRDefault="001004CE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362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Anykščių </w:t>
      </w:r>
      <w:r w:rsidR="0033363F" w:rsidRPr="006362C2">
        <w:rPr>
          <w:rFonts w:ascii="Times New Roman" w:eastAsia="Times New Roman" w:hAnsi="Times New Roman" w:cs="Times New Roman"/>
          <w:spacing w:val="-1"/>
          <w:sz w:val="24"/>
          <w:szCs w:val="24"/>
        </w:rPr>
        <w:t>raj</w:t>
      </w:r>
      <w:r w:rsidRPr="006362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ono savivaldybės administracijos </w:t>
      </w:r>
    </w:p>
    <w:p w:rsidR="0033363F" w:rsidRPr="006362C2" w:rsidRDefault="001004CE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362C2">
        <w:rPr>
          <w:rFonts w:ascii="Times New Roman" w:eastAsia="Times New Roman" w:hAnsi="Times New Roman" w:cs="Times New Roman"/>
          <w:spacing w:val="-1"/>
          <w:sz w:val="24"/>
          <w:szCs w:val="24"/>
        </w:rPr>
        <w:t>Socialinės paramos skyriui</w:t>
      </w:r>
    </w:p>
    <w:p w:rsidR="0033363F" w:rsidRPr="0033363F" w:rsidRDefault="0033363F" w:rsidP="0033363F">
      <w:pPr>
        <w:spacing w:after="0" w:line="240" w:lineRule="auto"/>
        <w:ind w:right="-29"/>
        <w:rPr>
          <w:rFonts w:ascii="Times New Roman" w:eastAsia="Times New Roman" w:hAnsi="Times New Roman" w:cs="Times New Roman"/>
          <w:sz w:val="20"/>
          <w:szCs w:val="20"/>
        </w:rPr>
      </w:pPr>
    </w:p>
    <w:p w:rsidR="0033363F" w:rsidRPr="0033363F" w:rsidRDefault="0033363F" w:rsidP="0033363F">
      <w:pPr>
        <w:shd w:val="clear" w:color="auto" w:fill="FFFFFF"/>
        <w:spacing w:before="413" w:after="0" w:line="250" w:lineRule="exact"/>
        <w:ind w:left="1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PRAŠYMAS </w:t>
      </w:r>
      <w:r w:rsidRPr="0033363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</w:rPr>
        <w:t xml:space="preserve">DĖL </w:t>
      </w:r>
      <w:r w:rsidRPr="0033363F">
        <w:rPr>
          <w:rFonts w:ascii="Times New Roman" w:eastAsia="Times New Roman" w:hAnsi="Times New Roman" w:cs="Times New Roman"/>
          <w:b/>
          <w:caps/>
          <w:color w:val="000000"/>
        </w:rPr>
        <w:t>Kompensacijų taikymo už komunalinių atliekų tvarkymą</w:t>
      </w:r>
      <w:r w:rsidR="00294824">
        <w:rPr>
          <w:rFonts w:ascii="Times New Roman" w:eastAsia="Times New Roman" w:hAnsi="Times New Roman" w:cs="Times New Roman"/>
          <w:b/>
          <w:caps/>
          <w:color w:val="000000"/>
        </w:rPr>
        <w:t xml:space="preserve"> DAUGIAVAIKĖMS ŠEIMOMS</w:t>
      </w:r>
      <w:r w:rsidRPr="0033363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3363F" w:rsidRPr="0033363F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363F" w:rsidRPr="0033363F" w:rsidRDefault="0033363F" w:rsidP="00AC3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sz w:val="24"/>
          <w:szCs w:val="20"/>
        </w:rPr>
        <w:t>20___  m. __________________ ___ d.</w:t>
      </w:r>
    </w:p>
    <w:p w:rsidR="0033363F" w:rsidRPr="0033363F" w:rsidRDefault="0033363F" w:rsidP="00AC3DC0">
      <w:pPr>
        <w:shd w:val="clear" w:color="auto" w:fill="FFFFFF"/>
        <w:spacing w:after="0" w:line="240" w:lineRule="auto"/>
        <w:ind w:left="5040" w:right="883" w:firstLine="720"/>
        <w:jc w:val="both"/>
        <w:rPr>
          <w:rFonts w:ascii="Times New Roman" w:eastAsia="Times New Roman" w:hAnsi="Times New Roman" w:cs="Times New Roman"/>
        </w:rPr>
      </w:pPr>
    </w:p>
    <w:p w:rsidR="0033363F" w:rsidRPr="004C7094" w:rsidRDefault="0033363F" w:rsidP="00AC3DC0">
      <w:pPr>
        <w:shd w:val="clear" w:color="auto" w:fill="FFFFFF"/>
        <w:spacing w:after="0" w:line="240" w:lineRule="auto"/>
        <w:ind w:left="119" w:firstLine="4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4C70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Prašau skirti mano šeimai k</w:t>
      </w:r>
      <w:r w:rsidRPr="004C7094">
        <w:rPr>
          <w:rFonts w:ascii="Times New Roman" w:eastAsia="Times New Roman" w:hAnsi="Times New Roman" w:cs="Times New Roman"/>
          <w:color w:val="000000"/>
          <w:sz w:val="24"/>
          <w:szCs w:val="24"/>
        </w:rPr>
        <w:t>ompensaciją  už komunalinių atliekų tvarkymo suteikimą</w:t>
      </w:r>
    </w:p>
    <w:p w:rsidR="0033363F" w:rsidRPr="0033363F" w:rsidRDefault="0033363F" w:rsidP="00AC3DC0">
      <w:pPr>
        <w:shd w:val="clear" w:color="auto" w:fill="FFFFFF"/>
        <w:spacing w:after="0" w:line="240" w:lineRule="auto"/>
        <w:ind w:left="119" w:firstLine="4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3336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nuo __________________ iki ____________________.</w:t>
      </w:r>
    </w:p>
    <w:p w:rsidR="0033363F" w:rsidRPr="0033363F" w:rsidRDefault="0033363F" w:rsidP="00AC3DC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b/>
          <w:caps/>
          <w:sz w:val="24"/>
          <w:szCs w:val="20"/>
        </w:rPr>
        <w:t>Duomenys apie ŠEIMOS NARIUS</w:t>
      </w:r>
      <w:r w:rsidRPr="0033363F">
        <w:rPr>
          <w:rFonts w:ascii="Times New Roman" w:eastAsia="Times New Roman" w:hAnsi="Times New Roman" w:cs="Times New Roman"/>
          <w:b/>
          <w:sz w:val="24"/>
          <w:szCs w:val="20"/>
        </w:rPr>
        <w:t>:</w:t>
      </w:r>
    </w:p>
    <w:p w:rsidR="0033363F" w:rsidRPr="0033363F" w:rsidRDefault="0033363F" w:rsidP="0033363F">
      <w:pPr>
        <w:spacing w:after="211" w:line="1" w:lineRule="exact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3312"/>
        <w:gridCol w:w="2506"/>
        <w:gridCol w:w="3427"/>
      </w:tblGrid>
      <w:tr w:rsidR="0033363F" w:rsidRPr="0033363F" w:rsidTr="00425724">
        <w:trPr>
          <w:trHeight w:hRule="exact" w:val="60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336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Eil.</w:t>
            </w:r>
          </w:p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336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Nr.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5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336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0"/>
              </w:rPr>
              <w:t>Vardas ir pavardė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02" w:right="30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336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0"/>
              </w:rPr>
              <w:t>Asmens kodas arba gimimo data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8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336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0"/>
              </w:rPr>
              <w:t>Socialinė padėtis</w:t>
            </w:r>
          </w:p>
        </w:tc>
      </w:tr>
      <w:tr w:rsidR="0033363F" w:rsidRPr="0033363F" w:rsidTr="004926D2">
        <w:trPr>
          <w:trHeight w:hRule="exact" w:val="33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5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6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6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5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5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6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5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5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63F" w:rsidRPr="0033363F" w:rsidTr="004926D2">
        <w:trPr>
          <w:trHeight w:hRule="exact" w:val="36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63F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63F" w:rsidRPr="0033363F" w:rsidRDefault="0033363F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3DC0" w:rsidRPr="0033363F" w:rsidTr="004926D2">
        <w:trPr>
          <w:trHeight w:hRule="exact" w:val="36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DC0" w:rsidRPr="0033363F" w:rsidRDefault="00AC3DC0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DC0" w:rsidRPr="0033363F" w:rsidRDefault="00AC3DC0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DC0" w:rsidRPr="0033363F" w:rsidRDefault="00AC3DC0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DC0" w:rsidRPr="0033363F" w:rsidRDefault="00AC3DC0" w:rsidP="00333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363F" w:rsidRPr="0033363F" w:rsidRDefault="003A4092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33363F" w:rsidRPr="0033363F" w:rsidSect="00855034">
          <w:pgSz w:w="11909" w:h="16834"/>
          <w:pgMar w:top="1191" w:right="624" w:bottom="540" w:left="1276" w:header="567" w:footer="567" w:gutter="0"/>
          <w:cols w:space="1296"/>
        </w:sect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o laukas 2" o:spid="_x0000_s1026" type="#_x0000_t202" style="position:absolute;left:0;text-align:left;margin-left:234pt;margin-top:5.1pt;width:27pt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" stroked="f">
            <v:textbox>
              <w:txbxContent>
                <w:p w:rsidR="0033363F" w:rsidRDefault="0033363F" w:rsidP="0033363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33363F" w:rsidRPr="0033363F" w:rsidRDefault="003A4092" w:rsidP="0033363F">
      <w:pPr>
        <w:keepNext/>
        <w:shd w:val="clear" w:color="auto" w:fill="FFFFFF"/>
        <w:spacing w:after="394" w:line="240" w:lineRule="auto"/>
        <w:ind w:left="2722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4"/>
          <w:lang w:eastAsia="lt-LT"/>
        </w:rPr>
      </w:pPr>
      <w:r w:rsidRPr="003A4092">
        <w:rPr>
          <w:rFonts w:ascii="Times New Roman" w:eastAsia="Times New Roman" w:hAnsi="Times New Roman" w:cs="Times New Roman"/>
          <w:b/>
          <w:noProof/>
          <w:color w:val="000000"/>
          <w:spacing w:val="6"/>
          <w:lang w:eastAsia="lt-LT"/>
        </w:rPr>
        <w:lastRenderedPageBreak/>
        <w:pict>
          <v:shape id="Teksto laukas 1" o:spid="_x0000_s1027" type="#_x0000_t202" style="position:absolute;left:0;text-align:left;margin-left:226.05pt;margin-top:-48.45pt;width:27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" stroked="f">
            <v:textbox>
              <w:txbxContent>
                <w:p w:rsidR="0033363F" w:rsidRPr="006362C2" w:rsidRDefault="0033363F" w:rsidP="003336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62C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33363F" w:rsidRPr="0033363F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lt-LT"/>
        </w:rPr>
        <w:t xml:space="preserve"> I. PAPILDOMA INFORMACIJA APIE ŠEIMĄ</w:t>
      </w:r>
    </w:p>
    <w:p w:rsidR="0033363F" w:rsidRPr="0033363F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  <w:sectPr w:rsidR="0033363F" w:rsidRPr="0033363F">
          <w:pgSz w:w="11909" w:h="16834"/>
          <w:pgMar w:top="1440" w:right="406" w:bottom="720" w:left="1586" w:header="567" w:footer="567" w:gutter="0"/>
          <w:cols w:space="1296"/>
        </w:sectPr>
      </w:pPr>
    </w:p>
    <w:p w:rsidR="0033363F" w:rsidRPr="002258B7" w:rsidRDefault="0033363F" w:rsidP="00245FB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58B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lastRenderedPageBreak/>
        <w:t>Šeima gauna socialinę pašalpą (pagal Lietuvos Respublikos piniginės socialinės paramos nepasiturintiems gyventojams įstatymą)</w:t>
      </w:r>
    </w:p>
    <w:p w:rsidR="0033363F" w:rsidRPr="002258B7" w:rsidRDefault="0033363F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58B7">
        <w:rPr>
          <w:rFonts w:ascii="Times New Roman" w:eastAsia="Times New Roman" w:hAnsi="Times New Roman" w:cs="Times New Roman"/>
          <w:sz w:val="24"/>
          <w:szCs w:val="20"/>
        </w:rPr>
        <w:br w:type="column"/>
      </w:r>
      <w:r w:rsidRPr="002258B7">
        <w:rPr>
          <w:rFonts w:ascii="Times New Roman" w:eastAsia="Times New Roman" w:hAnsi="Times New Roman" w:cs="Times New Roman"/>
          <w:spacing w:val="-8"/>
          <w:sz w:val="24"/>
          <w:szCs w:val="24"/>
        </w:rPr>
        <w:lastRenderedPageBreak/>
        <w:t>Taip</w:t>
      </w:r>
    </w:p>
    <w:p w:rsidR="00D122DA" w:rsidRPr="002258B7" w:rsidRDefault="00D122DA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3363F" w:rsidRPr="002258B7" w:rsidRDefault="0033363F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3363F" w:rsidRPr="002258B7" w:rsidRDefault="0033363F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58B7">
        <w:rPr>
          <w:rFonts w:ascii="Times New Roman" w:eastAsia="Times New Roman" w:hAnsi="Times New Roman" w:cs="Times New Roman"/>
          <w:sz w:val="24"/>
          <w:szCs w:val="20"/>
        </w:rPr>
        <w:br w:type="column"/>
      </w:r>
      <w:r w:rsidRPr="002258B7">
        <w:rPr>
          <w:rFonts w:ascii="Times New Roman" w:eastAsia="Times New Roman" w:hAnsi="Times New Roman" w:cs="Times New Roman"/>
          <w:sz w:val="24"/>
          <w:szCs w:val="24"/>
        </w:rPr>
        <w:lastRenderedPageBreak/>
        <w:t>Ne</w:t>
      </w:r>
    </w:p>
    <w:p w:rsidR="00D122DA" w:rsidRDefault="00D122DA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3363F" w:rsidRPr="0033363F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3363F" w:rsidRPr="0033363F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33363F" w:rsidRPr="0033363F" w:rsidSect="00DD7E35">
          <w:type w:val="continuous"/>
          <w:pgSz w:w="11909" w:h="16834"/>
          <w:pgMar w:top="1440" w:right="430" w:bottom="720" w:left="1711" w:header="567" w:footer="567" w:gutter="0"/>
          <w:cols w:num="3" w:space="1296" w:equalWidth="0">
            <w:col w:w="7503" w:space="240"/>
            <w:col w:w="820" w:space="485"/>
            <w:col w:w="720"/>
          </w:cols>
        </w:sectPr>
      </w:pPr>
    </w:p>
    <w:p w:rsidR="0033363F" w:rsidRPr="0033363F" w:rsidRDefault="0033363F" w:rsidP="0033363F">
      <w:pPr>
        <w:shd w:val="clear" w:color="auto" w:fill="FFFFFF"/>
        <w:spacing w:after="0" w:line="240" w:lineRule="auto"/>
        <w:ind w:left="125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33363F" w:rsidRPr="00033A5B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A5B">
        <w:rPr>
          <w:rFonts w:ascii="Times New Roman" w:eastAsia="Times New Roman" w:hAnsi="Times New Roman" w:cs="Times New Roman"/>
          <w:sz w:val="24"/>
          <w:szCs w:val="24"/>
        </w:rPr>
        <w:t>TVIRTINU, kad pateikta informacija teisinga.</w:t>
      </w:r>
    </w:p>
    <w:p w:rsidR="0033363F" w:rsidRPr="00033A5B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63F" w:rsidRPr="00393BE0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A5B">
        <w:rPr>
          <w:rFonts w:ascii="Times New Roman" w:eastAsia="Times New Roman" w:hAnsi="Times New Roman" w:cs="Times New Roman"/>
          <w:sz w:val="24"/>
          <w:szCs w:val="24"/>
        </w:rPr>
        <w:t xml:space="preserve">ĮSIPAREIGOJU informuoti </w:t>
      </w:r>
      <w:r w:rsidRPr="00393BE0">
        <w:rPr>
          <w:rFonts w:ascii="Times New Roman" w:eastAsia="Times New Roman" w:hAnsi="Times New Roman" w:cs="Times New Roman"/>
          <w:sz w:val="24"/>
          <w:szCs w:val="24"/>
        </w:rPr>
        <w:t>apie pasikeitusias aplinkybes, turinčias įtakos dėl kompensacijos už atliekų tvarkymo suteikimą</w:t>
      </w:r>
      <w:r w:rsidR="00026DF5" w:rsidRPr="00393B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6DF5" w:rsidRPr="00393B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Socialinės paramos skyriui per mėnesį nuo pasikeitimų atsiradimų dienos.</w:t>
      </w:r>
    </w:p>
    <w:p w:rsidR="0033363F" w:rsidRPr="00393BE0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63F" w:rsidRPr="00393BE0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BE0">
        <w:rPr>
          <w:rFonts w:ascii="Times New Roman" w:eastAsia="Times New Roman" w:hAnsi="Times New Roman" w:cs="Times New Roman"/>
          <w:sz w:val="24"/>
          <w:szCs w:val="24"/>
        </w:rPr>
        <w:t xml:space="preserve">SUTINKU, kad </w:t>
      </w:r>
      <w:r w:rsidR="00BC3D69" w:rsidRPr="00393BE0">
        <w:rPr>
          <w:rFonts w:ascii="Times New Roman" w:eastAsia="Times New Roman" w:hAnsi="Times New Roman" w:cs="Times New Roman"/>
          <w:spacing w:val="-1"/>
          <w:sz w:val="24"/>
          <w:szCs w:val="24"/>
        </w:rPr>
        <w:t>mano šeimos duomenys būtų pateikt</w:t>
      </w:r>
      <w:r w:rsidR="005B41DD">
        <w:rPr>
          <w:rFonts w:ascii="Times New Roman" w:eastAsia="Times New Roman" w:hAnsi="Times New Roman" w:cs="Times New Roman"/>
          <w:spacing w:val="-1"/>
          <w:sz w:val="24"/>
          <w:szCs w:val="24"/>
        </w:rPr>
        <w:t>i komunalinių atliekų tvarkymo</w:t>
      </w:r>
      <w:r w:rsidR="005B41DD" w:rsidRPr="00AC61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BC3D69" w:rsidRPr="00AC61FC">
        <w:rPr>
          <w:rFonts w:ascii="Times New Roman" w:eastAsia="Times New Roman" w:hAnsi="Times New Roman" w:cs="Times New Roman"/>
          <w:spacing w:val="-1"/>
          <w:sz w:val="24"/>
          <w:szCs w:val="24"/>
        </w:rPr>
        <w:t>dministratoriui</w:t>
      </w:r>
      <w:r w:rsidR="00BC3D69" w:rsidRPr="00393BE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33363F" w:rsidRPr="00393BE0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FBA" w:rsidRPr="00393BE0" w:rsidRDefault="00245FBA" w:rsidP="00AC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</w:pPr>
    </w:p>
    <w:p w:rsidR="0033363F" w:rsidRPr="00245FBA" w:rsidRDefault="0033363F" w:rsidP="00AC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</w:pPr>
      <w:r w:rsidRPr="00245FBA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II. PATEIKIU:</w:t>
      </w:r>
    </w:p>
    <w:p w:rsidR="00245FBA" w:rsidRPr="0033363F" w:rsidRDefault="00245FBA" w:rsidP="00AC3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245FBA" w:rsidRPr="008F72C0" w:rsidRDefault="00245FBA" w:rsidP="00245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</w:t>
      </w:r>
    </w:p>
    <w:p w:rsidR="0033363F" w:rsidRDefault="0033363F" w:rsidP="00245FBA">
      <w:pPr>
        <w:shd w:val="clear" w:color="auto" w:fill="FFFFFF"/>
        <w:spacing w:after="0" w:line="278" w:lineRule="exact"/>
        <w:ind w:left="1474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  <w:r w:rsidRPr="003336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</w:t>
      </w:r>
      <w:r w:rsidRPr="0033363F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(</w:t>
      </w:r>
      <w:r w:rsidR="00245FBA" w:rsidRPr="00245FBA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pridedamus dokumentus</w:t>
      </w:r>
      <w:r w:rsidR="00245FBA" w:rsidRPr="0033363F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 w:rsidRPr="0033363F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įrašyti)</w:t>
      </w:r>
    </w:p>
    <w:p w:rsidR="00245FBA" w:rsidRPr="00245FBA" w:rsidRDefault="00245FBA" w:rsidP="00245FBA">
      <w:pPr>
        <w:shd w:val="clear" w:color="auto" w:fill="FFFFFF"/>
        <w:spacing w:after="0" w:line="278" w:lineRule="exact"/>
        <w:ind w:left="1474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</w:p>
    <w:p w:rsidR="0033363F" w:rsidRPr="0033363F" w:rsidRDefault="0033363F" w:rsidP="0033363F">
      <w:pPr>
        <w:shd w:val="clear" w:color="auto" w:fill="FFFFFF"/>
        <w:spacing w:before="518" w:after="264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Pareiškėjas</w:t>
      </w:r>
    </w:p>
    <w:p w:rsidR="0033363F" w:rsidRPr="0033363F" w:rsidRDefault="0033363F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</w:t>
      </w:r>
    </w:p>
    <w:p w:rsidR="0033363F" w:rsidRPr="0033363F" w:rsidRDefault="0033363F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  <w:sectPr w:rsidR="0033363F" w:rsidRPr="0033363F">
          <w:type w:val="continuous"/>
          <w:pgSz w:w="11909" w:h="16834"/>
          <w:pgMar w:top="1440" w:right="541" w:bottom="720" w:left="1586" w:header="567" w:footer="567" w:gutter="0"/>
          <w:cols w:space="1296"/>
        </w:sectPr>
      </w:pPr>
    </w:p>
    <w:p w:rsidR="0033363F" w:rsidRPr="0033363F" w:rsidRDefault="0033363F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lastRenderedPageBreak/>
        <w:t>(parašas)</w:t>
      </w:r>
    </w:p>
    <w:p w:rsidR="0033363F" w:rsidRPr="0033363F" w:rsidRDefault="0033363F" w:rsidP="0033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3363F">
        <w:rPr>
          <w:rFonts w:ascii="Times New Roman" w:eastAsia="Times New Roman" w:hAnsi="Times New Roman" w:cs="Times New Roman"/>
          <w:sz w:val="24"/>
          <w:szCs w:val="20"/>
        </w:rPr>
        <w:br w:type="column"/>
      </w:r>
      <w:r w:rsidRPr="0033363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(vardas ir pavardė)</w:t>
      </w:r>
    </w:p>
    <w:p w:rsidR="0033363F" w:rsidRPr="0033363F" w:rsidRDefault="0033363F" w:rsidP="0033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33363F" w:rsidRPr="0033363F">
          <w:type w:val="continuous"/>
          <w:pgSz w:w="11909" w:h="16834"/>
          <w:pgMar w:top="1440" w:right="4078" w:bottom="720" w:left="4586" w:header="567" w:footer="567" w:gutter="0"/>
          <w:cols w:num="2" w:space="1296" w:equalWidth="0">
            <w:col w:w="720" w:space="1171"/>
            <w:col w:w="1353" w:space="485"/>
          </w:cols>
        </w:sectPr>
      </w:pPr>
    </w:p>
    <w:p w:rsidR="0033363F" w:rsidRPr="0033363F" w:rsidRDefault="0033363F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33363F" w:rsidRDefault="0033363F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94B8A" w:rsidRPr="005B41DD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B41DD">
        <w:rPr>
          <w:rFonts w:ascii="Times New Roman" w:eastAsia="Times New Roman" w:hAnsi="Times New Roman" w:cs="Times New Roman"/>
          <w:sz w:val="24"/>
          <w:szCs w:val="24"/>
        </w:rPr>
        <w:t>Prašymą ir dokumentus priėmė:</w:t>
      </w:r>
    </w:p>
    <w:p w:rsidR="00194B8A" w:rsidRPr="005B41DD" w:rsidRDefault="00194B8A" w:rsidP="00194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94B8A" w:rsidRPr="005B41DD" w:rsidRDefault="00194B8A" w:rsidP="00194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94B8A" w:rsidRPr="005B41DD" w:rsidRDefault="00194B8A" w:rsidP="00194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94B8A" w:rsidRPr="005B41DD" w:rsidRDefault="00194B8A" w:rsidP="00194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94B8A" w:rsidRPr="005B41DD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194B8A" w:rsidRPr="005B41DD" w:rsidSect="00024234">
          <w:type w:val="continuous"/>
          <w:pgSz w:w="11909" w:h="16834"/>
          <w:pgMar w:top="1440" w:right="541" w:bottom="720" w:left="1586" w:header="567" w:footer="567" w:gutter="0"/>
          <w:cols w:space="1296"/>
        </w:sectPr>
      </w:pPr>
      <w:r w:rsidRPr="005B41DD">
        <w:rPr>
          <w:rFonts w:ascii="Times New Roman" w:eastAsia="Times New Roman" w:hAnsi="Times New Roman" w:cs="Times New Roman"/>
          <w:sz w:val="20"/>
          <w:szCs w:val="20"/>
        </w:rPr>
        <w:t xml:space="preserve">___________________                                            _____________________                            ____________________       </w:t>
      </w:r>
    </w:p>
    <w:p w:rsidR="00194B8A" w:rsidRPr="007C5844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41DD">
        <w:rPr>
          <w:rFonts w:ascii="Times New Roman" w:eastAsia="Times New Roman" w:hAnsi="Times New Roman" w:cs="Times New Roman"/>
          <w:sz w:val="20"/>
          <w:szCs w:val="20"/>
        </w:rPr>
        <w:lastRenderedPageBreak/>
        <w:t>(pareigų pavadinimas)                                                         (parašas)                                               (vardas, pavardė)</w:t>
      </w:r>
    </w:p>
    <w:p w:rsidR="00194B8A" w:rsidRPr="007C5844" w:rsidRDefault="00194B8A" w:rsidP="00194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207AE" w:rsidRDefault="00F207AE" w:rsidP="00333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026DF5" w:rsidRDefault="00026DF5" w:rsidP="00026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94B8A" w:rsidRDefault="00194B8A" w:rsidP="00026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026DF5" w:rsidRDefault="00026DF5" w:rsidP="00026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D103C2" w:rsidRPr="0033363F" w:rsidRDefault="00D103C2" w:rsidP="00D103C2">
      <w:pPr>
        <w:spacing w:after="0" w:line="240" w:lineRule="auto"/>
        <w:ind w:left="5182" w:firstLine="1298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Kompensacijų taikymo  už </w:t>
      </w:r>
    </w:p>
    <w:p w:rsidR="00D103C2" w:rsidRDefault="00D103C2" w:rsidP="00D103C2">
      <w:pPr>
        <w:spacing w:after="0" w:line="240" w:lineRule="auto"/>
        <w:ind w:left="5182" w:firstLine="1298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336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komunalinių atliekų tvarkymą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</w:t>
      </w:r>
    </w:p>
    <w:p w:rsidR="00D103C2" w:rsidRDefault="00026DF5" w:rsidP="00026DF5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daugiavaikėms šeimoms </w:t>
      </w:r>
      <w:r w:rsidR="00D103C2" w:rsidRPr="003336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tvarkos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</w:t>
      </w:r>
      <w:r w:rsidR="00D103C2" w:rsidRPr="0033363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aprašo</w:t>
      </w:r>
      <w:r w:rsidR="00D103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103C2" w:rsidRPr="0033363F">
        <w:rPr>
          <w:rFonts w:ascii="Times New Roman" w:eastAsia="Times New Roman" w:hAnsi="Times New Roman" w:cs="Times New Roman"/>
          <w:color w:val="000000"/>
          <w:sz w:val="24"/>
          <w:szCs w:val="24"/>
        </w:rPr>
        <w:t>priedas</w:t>
      </w:r>
      <w:r w:rsidR="00D10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</w:t>
      </w:r>
    </w:p>
    <w:p w:rsidR="00061255" w:rsidRPr="0033363F" w:rsidRDefault="00061255" w:rsidP="00061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94B8A" w:rsidRPr="002D4AC8" w:rsidRDefault="00194B8A" w:rsidP="00194B8A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94B8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III. </w:t>
      </w:r>
      <w:r w:rsidRPr="002D4AC8">
        <w:rPr>
          <w:rFonts w:ascii="Times New Roman" w:eastAsia="Times New Roman" w:hAnsi="Times New Roman" w:cs="Times New Roman"/>
          <w:b/>
          <w:bCs/>
          <w:sz w:val="24"/>
          <w:szCs w:val="20"/>
        </w:rPr>
        <w:t>IŠVADA Nr.</w:t>
      </w:r>
    </w:p>
    <w:p w:rsidR="00194B8A" w:rsidRPr="002D4AC8" w:rsidRDefault="00194B8A" w:rsidP="00194B8A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D4AC8">
        <w:rPr>
          <w:rFonts w:ascii="Times New Roman" w:eastAsia="Times New Roman" w:hAnsi="Times New Roman" w:cs="Times New Roman"/>
          <w:b/>
          <w:bCs/>
          <w:sz w:val="24"/>
          <w:szCs w:val="20"/>
        </w:rPr>
        <w:t>___________</w:t>
      </w:r>
    </w:p>
    <w:p w:rsidR="00194B8A" w:rsidRDefault="00194B8A" w:rsidP="00194B8A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D4AC8">
        <w:rPr>
          <w:rFonts w:ascii="Times New Roman" w:eastAsia="Times New Roman" w:hAnsi="Times New Roman" w:cs="Times New Roman"/>
          <w:bCs/>
          <w:sz w:val="24"/>
          <w:szCs w:val="20"/>
        </w:rPr>
        <w:t>(data)</w:t>
      </w:r>
    </w:p>
    <w:p w:rsidR="00194B8A" w:rsidRPr="00194B8A" w:rsidRDefault="00194B8A" w:rsidP="00194B8A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D8677F" w:rsidRPr="00D8677F" w:rsidRDefault="0033363F" w:rsidP="00D8677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677F">
        <w:rPr>
          <w:rFonts w:ascii="Times New Roman" w:eastAsia="Times New Roman" w:hAnsi="Times New Roman" w:cs="Times New Roman"/>
          <w:sz w:val="24"/>
          <w:szCs w:val="24"/>
        </w:rPr>
        <w:t>Pareiškėjo</w:t>
      </w:r>
      <w:r w:rsidR="009B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</w:rPr>
        <w:t>pateikti</w:t>
      </w:r>
      <w:r w:rsidR="009B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</w:rPr>
        <w:t xml:space="preserve"> duomenys </w:t>
      </w:r>
      <w:r w:rsidR="0082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77F">
        <w:rPr>
          <w:rFonts w:ascii="Times New Roman" w:eastAsia="Times New Roman" w:hAnsi="Times New Roman" w:cs="Times New Roman"/>
          <w:sz w:val="24"/>
          <w:szCs w:val="24"/>
        </w:rPr>
        <w:t xml:space="preserve">atitinka </w:t>
      </w:r>
      <w:r w:rsidR="0082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2DA"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Anykščių</w:t>
      </w:r>
      <w:r w:rsidR="009B6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27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rajon</w:t>
      </w:r>
      <w:r w:rsid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827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savivaldybės </w:t>
      </w:r>
      <w:r w:rsidR="00827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tarybos </w:t>
      </w:r>
      <w:r w:rsidR="00827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2016  m.</w:t>
      </w:r>
    </w:p>
    <w:p w:rsidR="0033363F" w:rsidRPr="00D8677F" w:rsidRDefault="00D122DA" w:rsidP="00D86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lapkričio 24  d. sprendimu</w:t>
      </w:r>
      <w:r w:rsidR="0033363F"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r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="0033363F"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TS-</w:t>
      </w:r>
      <w:r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311</w:t>
      </w:r>
      <w:r w:rsidR="0033363F" w:rsidRPr="00D8677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3363F"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,,Dėl</w:t>
      </w:r>
      <w:r w:rsidR="0033363F"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Anykščių </w:t>
      </w:r>
      <w:r w:rsidR="0033363F"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rajono savivaldybės įmokos už komunalinių atliekų surinkimą iš atliekų tur</w:t>
      </w:r>
      <w:r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ėtojų ir atliekų tvarkymą dydžių</w:t>
      </w:r>
      <w:r w:rsidR="0033363F"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ir jų taikymo tvarkos </w:t>
      </w:r>
      <w:r w:rsidR="0033363F"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patvirtinimo</w:t>
      </w:r>
      <w:r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“</w:t>
      </w:r>
      <w:r w:rsidR="0033363F"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E16E6F"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patvirti</w:t>
      </w:r>
      <w:r w:rsidR="006A2BC4" w:rsidRPr="00D867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ntos Įmokos už komunalinių atliekų surinkimą iš atliekų turėtojų ir tvarkymą taikymo tvarkos </w:t>
      </w:r>
      <w:r w:rsidR="006A2BC4" w:rsidRPr="00D867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33 </w:t>
      </w:r>
      <w:r w:rsidR="006A2BC4"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="0033363F"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</w:rPr>
        <w:t xml:space="preserve"> nurodytą grupę.</w:t>
      </w:r>
    </w:p>
    <w:p w:rsidR="0033363F" w:rsidRPr="00D8677F" w:rsidRDefault="0033363F" w:rsidP="00D8677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77F">
        <w:rPr>
          <w:rFonts w:ascii="Times New Roman" w:eastAsia="Times New Roman" w:hAnsi="Times New Roman" w:cs="Times New Roman"/>
          <w:color w:val="000000"/>
          <w:sz w:val="24"/>
          <w:szCs w:val="24"/>
        </w:rPr>
        <w:t>Kompensacija už komunalinių atliekų tvarkymą taikoma</w:t>
      </w:r>
      <w:r w:rsidRPr="00D867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5724" w:rsidRPr="002D4AC8" w:rsidRDefault="00D8677F" w:rsidP="00D8677F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143" w:rsidRPr="002D4AC8">
        <w:rPr>
          <w:rFonts w:ascii="Times New Roman" w:eastAsia="Times New Roman" w:hAnsi="Times New Roman" w:cs="Times New Roman"/>
          <w:sz w:val="24"/>
          <w:szCs w:val="24"/>
        </w:rPr>
        <w:t xml:space="preserve">nuo </w:t>
      </w:r>
      <w:r w:rsidR="0033363F" w:rsidRPr="002D4AC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6143" w:rsidRPr="002D4AC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3363F" w:rsidRPr="002D4AC8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156143" w:rsidRPr="002D4AC8">
        <w:rPr>
          <w:rFonts w:ascii="Times New Roman" w:eastAsia="Times New Roman" w:hAnsi="Times New Roman" w:cs="Times New Roman"/>
          <w:sz w:val="24"/>
          <w:szCs w:val="24"/>
        </w:rPr>
        <w:t>sausio 1d.  iki</w:t>
      </w:r>
      <w:r w:rsidR="0033363F" w:rsidRPr="002D4AC8">
        <w:rPr>
          <w:rFonts w:ascii="Times New Roman" w:eastAsia="Times New Roman" w:hAnsi="Times New Roman" w:cs="Times New Roman"/>
          <w:sz w:val="24"/>
          <w:szCs w:val="24"/>
        </w:rPr>
        <w:t>_________________________________;</w:t>
      </w:r>
    </w:p>
    <w:p w:rsidR="00425724" w:rsidRPr="00393BE0" w:rsidRDefault="00D8677F" w:rsidP="00D8677F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FBA" w:rsidRPr="00393BE0">
        <w:rPr>
          <w:rFonts w:ascii="Times New Roman" w:eastAsia="Times New Roman" w:hAnsi="Times New Roman" w:cs="Times New Roman"/>
          <w:sz w:val="24"/>
          <w:szCs w:val="24"/>
        </w:rPr>
        <w:t>šeimos nariams:</w:t>
      </w:r>
    </w:p>
    <w:p w:rsidR="00245FBA" w:rsidRPr="00393BE0" w:rsidRDefault="00245FBA" w:rsidP="00425724">
      <w:pPr>
        <w:spacing w:after="0" w:line="1" w:lineRule="exact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:rsidR="00245FBA" w:rsidRPr="00393BE0" w:rsidRDefault="00245FBA" w:rsidP="00425724">
      <w:pPr>
        <w:spacing w:after="0" w:line="1" w:lineRule="exact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87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3761"/>
        <w:gridCol w:w="2057"/>
        <w:gridCol w:w="3427"/>
      </w:tblGrid>
      <w:tr w:rsidR="00245FBA" w:rsidRPr="00393BE0" w:rsidTr="00425724">
        <w:trPr>
          <w:trHeight w:hRule="exact" w:val="56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425724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Eil.</w:t>
            </w:r>
          </w:p>
          <w:p w:rsidR="00245FBA" w:rsidRPr="00393BE0" w:rsidRDefault="00245FBA" w:rsidP="004257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Nr.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4257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5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3BE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0"/>
              </w:rPr>
              <w:t>Vardas ir pavardė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4257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02" w:right="30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3BE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0"/>
              </w:rPr>
              <w:t>Asmens gimimo data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4257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8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3BE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0"/>
              </w:rPr>
              <w:t>Adresas</w:t>
            </w:r>
          </w:p>
        </w:tc>
      </w:tr>
      <w:tr w:rsidR="00245FBA" w:rsidRPr="00393BE0" w:rsidTr="00425724">
        <w:trPr>
          <w:trHeight w:hRule="exact" w:val="33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5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6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6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5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5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6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5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5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6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FBA" w:rsidRPr="00393BE0" w:rsidTr="00425724">
        <w:trPr>
          <w:trHeight w:hRule="exact" w:val="36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E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FBA" w:rsidRPr="00393BE0" w:rsidRDefault="00245FBA" w:rsidP="00D66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5FBA" w:rsidRPr="00393BE0" w:rsidRDefault="00245FBA" w:rsidP="0042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724" w:rsidRPr="00393BE0" w:rsidRDefault="00425724" w:rsidP="0042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363F" w:rsidRPr="00D8677F" w:rsidRDefault="00D8677F" w:rsidP="00D8677F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63F" w:rsidRPr="00393BE0">
        <w:rPr>
          <w:rFonts w:ascii="Times New Roman" w:eastAsia="Times New Roman" w:hAnsi="Times New Roman" w:cs="Times New Roman"/>
          <w:sz w:val="24"/>
          <w:szCs w:val="24"/>
        </w:rPr>
        <w:t>neskiriama, nes ____________________________________________________</w:t>
      </w:r>
      <w:r w:rsidR="002258B7" w:rsidRPr="00393BE0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393BE0">
        <w:rPr>
          <w:rFonts w:ascii="Times New Roman" w:eastAsia="Times New Roman" w:hAnsi="Times New Roman" w:cs="Times New Roman"/>
          <w:sz w:val="24"/>
          <w:szCs w:val="24"/>
        </w:rPr>
        <w:t>_</w:t>
      </w:r>
      <w:r w:rsidR="0033363F" w:rsidRPr="00D86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363F" w:rsidRPr="00DF4DFC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D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2258B7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F4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363F" w:rsidRPr="00DF4DFC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63F" w:rsidRPr="00DF4DFC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DFC">
        <w:rPr>
          <w:rFonts w:ascii="Times New Roman" w:eastAsia="Times New Roman" w:hAnsi="Times New Roman" w:cs="Times New Roman"/>
          <w:sz w:val="24"/>
          <w:szCs w:val="24"/>
        </w:rPr>
        <w:t xml:space="preserve">20____ m. ____________ _____ d.  </w:t>
      </w:r>
    </w:p>
    <w:p w:rsidR="0033363F" w:rsidRPr="00DF4DFC" w:rsidRDefault="0033363F" w:rsidP="003336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4B8A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B8A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B8A" w:rsidRPr="005B41DD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1DD">
        <w:rPr>
          <w:rFonts w:ascii="Times New Roman" w:eastAsia="Times New Roman" w:hAnsi="Times New Roman" w:cs="Times New Roman"/>
          <w:sz w:val="24"/>
          <w:szCs w:val="24"/>
        </w:rPr>
        <w:t>Išvadą pateikė :</w:t>
      </w:r>
    </w:p>
    <w:p w:rsidR="0039536D" w:rsidRPr="005B41DD" w:rsidRDefault="0039536D" w:rsidP="0019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B8A" w:rsidRPr="005B41DD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194B8A" w:rsidRPr="005B41DD" w:rsidSect="00024234">
          <w:type w:val="continuous"/>
          <w:pgSz w:w="11909" w:h="16834"/>
          <w:pgMar w:top="1440" w:right="541" w:bottom="720" w:left="1586" w:header="567" w:footer="567" w:gutter="0"/>
          <w:cols w:space="1296"/>
        </w:sectPr>
      </w:pPr>
      <w:r w:rsidRPr="005B41DD">
        <w:rPr>
          <w:rFonts w:ascii="Times New Roman" w:eastAsia="Times New Roman" w:hAnsi="Times New Roman" w:cs="Times New Roman"/>
          <w:sz w:val="20"/>
          <w:szCs w:val="20"/>
        </w:rPr>
        <w:t xml:space="preserve">_______________                                              _____________________                            ____________________       </w:t>
      </w:r>
    </w:p>
    <w:p w:rsidR="00194B8A" w:rsidRPr="005B41DD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41DD">
        <w:rPr>
          <w:rFonts w:ascii="Times New Roman" w:eastAsia="Times New Roman" w:hAnsi="Times New Roman" w:cs="Times New Roman"/>
          <w:sz w:val="20"/>
          <w:szCs w:val="20"/>
        </w:rPr>
        <w:lastRenderedPageBreak/>
        <w:t>(pareigų pavadinimas)                                                         (parašas)                                               (vardas, pavardė)</w:t>
      </w:r>
    </w:p>
    <w:p w:rsidR="00194B8A" w:rsidRPr="005B41DD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4B8A" w:rsidRPr="005B41DD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4B8A" w:rsidRPr="005B41DD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41DD">
        <w:rPr>
          <w:rFonts w:ascii="Times New Roman" w:eastAsia="Times New Roman" w:hAnsi="Times New Roman" w:cs="Times New Roman"/>
          <w:sz w:val="20"/>
          <w:szCs w:val="20"/>
        </w:rPr>
        <w:t xml:space="preserve">_________________                                            _____________________                            ____________________ </w:t>
      </w:r>
    </w:p>
    <w:p w:rsidR="00194B8A" w:rsidRPr="00194B8A" w:rsidRDefault="00194B8A" w:rsidP="00194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194B8A" w:rsidRPr="00194B8A" w:rsidSect="00024234">
          <w:type w:val="continuous"/>
          <w:pgSz w:w="11909" w:h="16834"/>
          <w:pgMar w:top="1440" w:right="541" w:bottom="720" w:left="1586" w:header="567" w:footer="567" w:gutter="0"/>
          <w:cols w:space="1296"/>
        </w:sectPr>
      </w:pPr>
      <w:r w:rsidRPr="005B41DD">
        <w:rPr>
          <w:rFonts w:ascii="Times New Roman" w:eastAsia="Times New Roman" w:hAnsi="Times New Roman" w:cs="Times New Roman"/>
          <w:sz w:val="20"/>
          <w:szCs w:val="20"/>
        </w:rPr>
        <w:t xml:space="preserve">(pareigų pavadinimas)                                                         (parašas)                                </w:t>
      </w:r>
      <w:r w:rsidR="00AC61FC">
        <w:rPr>
          <w:rFonts w:ascii="Times New Roman" w:eastAsia="Times New Roman" w:hAnsi="Times New Roman" w:cs="Times New Roman"/>
          <w:sz w:val="20"/>
          <w:szCs w:val="20"/>
        </w:rPr>
        <w:t xml:space="preserve">               (vardas, pavardė)</w:t>
      </w:r>
    </w:p>
    <w:p w:rsidR="00AC3DC0" w:rsidRDefault="00AC3DC0" w:rsidP="006362C2">
      <w:bookmarkStart w:id="0" w:name="_GoBack"/>
      <w:bookmarkEnd w:id="0"/>
    </w:p>
    <w:sectPr w:rsidR="00AC3DC0" w:rsidSect="00CB18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008"/>
    <w:multiLevelType w:val="singleLevel"/>
    <w:tmpl w:val="56A69FBA"/>
    <w:lvl w:ilvl="0">
      <w:start w:val="1"/>
      <w:numFmt w:val="decimal"/>
      <w:lvlText w:val="%1."/>
      <w:lvlJc w:val="left"/>
    </w:lvl>
  </w:abstractNum>
  <w:abstractNum w:abstractNumId="1">
    <w:nsid w:val="05CB5B04"/>
    <w:multiLevelType w:val="hybridMultilevel"/>
    <w:tmpl w:val="ECC6F2AC"/>
    <w:lvl w:ilvl="0" w:tplc="9008E82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5778"/>
    <w:multiLevelType w:val="multilevel"/>
    <w:tmpl w:val="D1A075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95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color w:val="auto"/>
      </w:rPr>
    </w:lvl>
  </w:abstractNum>
  <w:abstractNum w:abstractNumId="3">
    <w:nsid w:val="0AB5628D"/>
    <w:multiLevelType w:val="hybridMultilevel"/>
    <w:tmpl w:val="AE546324"/>
    <w:lvl w:ilvl="0" w:tplc="52085594">
      <w:start w:val="18"/>
      <w:numFmt w:val="decimal"/>
      <w:lvlText w:val="%1."/>
      <w:lvlJc w:val="left"/>
      <w:pPr>
        <w:ind w:left="13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8" w:hanging="360"/>
      </w:pPr>
    </w:lvl>
    <w:lvl w:ilvl="2" w:tplc="0427001B" w:tentative="1">
      <w:start w:val="1"/>
      <w:numFmt w:val="lowerRoman"/>
      <w:lvlText w:val="%3."/>
      <w:lvlJc w:val="right"/>
      <w:pPr>
        <w:ind w:left="2768" w:hanging="180"/>
      </w:pPr>
    </w:lvl>
    <w:lvl w:ilvl="3" w:tplc="0427000F" w:tentative="1">
      <w:start w:val="1"/>
      <w:numFmt w:val="decimal"/>
      <w:lvlText w:val="%4."/>
      <w:lvlJc w:val="left"/>
      <w:pPr>
        <w:ind w:left="3488" w:hanging="360"/>
      </w:pPr>
    </w:lvl>
    <w:lvl w:ilvl="4" w:tplc="04270019" w:tentative="1">
      <w:start w:val="1"/>
      <w:numFmt w:val="lowerLetter"/>
      <w:lvlText w:val="%5."/>
      <w:lvlJc w:val="left"/>
      <w:pPr>
        <w:ind w:left="4208" w:hanging="360"/>
      </w:pPr>
    </w:lvl>
    <w:lvl w:ilvl="5" w:tplc="0427001B" w:tentative="1">
      <w:start w:val="1"/>
      <w:numFmt w:val="lowerRoman"/>
      <w:lvlText w:val="%6."/>
      <w:lvlJc w:val="right"/>
      <w:pPr>
        <w:ind w:left="4928" w:hanging="180"/>
      </w:pPr>
    </w:lvl>
    <w:lvl w:ilvl="6" w:tplc="0427000F" w:tentative="1">
      <w:start w:val="1"/>
      <w:numFmt w:val="decimal"/>
      <w:lvlText w:val="%7."/>
      <w:lvlJc w:val="left"/>
      <w:pPr>
        <w:ind w:left="5648" w:hanging="360"/>
      </w:pPr>
    </w:lvl>
    <w:lvl w:ilvl="7" w:tplc="04270019" w:tentative="1">
      <w:start w:val="1"/>
      <w:numFmt w:val="lowerLetter"/>
      <w:lvlText w:val="%8."/>
      <w:lvlJc w:val="left"/>
      <w:pPr>
        <w:ind w:left="6368" w:hanging="360"/>
      </w:pPr>
    </w:lvl>
    <w:lvl w:ilvl="8" w:tplc="0427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">
    <w:nsid w:val="0C57182D"/>
    <w:multiLevelType w:val="hybridMultilevel"/>
    <w:tmpl w:val="736ED596"/>
    <w:lvl w:ilvl="0" w:tplc="0427000F">
      <w:start w:val="1"/>
      <w:numFmt w:val="decimal"/>
      <w:lvlText w:val="%1."/>
      <w:lvlJc w:val="left"/>
      <w:pPr>
        <w:ind w:left="783" w:hanging="360"/>
      </w:pPr>
    </w:lvl>
    <w:lvl w:ilvl="1" w:tplc="04270019" w:tentative="1">
      <w:start w:val="1"/>
      <w:numFmt w:val="lowerLetter"/>
      <w:lvlText w:val="%2."/>
      <w:lvlJc w:val="left"/>
      <w:pPr>
        <w:ind w:left="1503" w:hanging="360"/>
      </w:pPr>
    </w:lvl>
    <w:lvl w:ilvl="2" w:tplc="0427001B" w:tentative="1">
      <w:start w:val="1"/>
      <w:numFmt w:val="lowerRoman"/>
      <w:lvlText w:val="%3."/>
      <w:lvlJc w:val="right"/>
      <w:pPr>
        <w:ind w:left="2223" w:hanging="180"/>
      </w:pPr>
    </w:lvl>
    <w:lvl w:ilvl="3" w:tplc="0427000F" w:tentative="1">
      <w:start w:val="1"/>
      <w:numFmt w:val="decimal"/>
      <w:lvlText w:val="%4."/>
      <w:lvlJc w:val="left"/>
      <w:pPr>
        <w:ind w:left="2943" w:hanging="360"/>
      </w:pPr>
    </w:lvl>
    <w:lvl w:ilvl="4" w:tplc="04270019" w:tentative="1">
      <w:start w:val="1"/>
      <w:numFmt w:val="lowerLetter"/>
      <w:lvlText w:val="%5."/>
      <w:lvlJc w:val="left"/>
      <w:pPr>
        <w:ind w:left="3663" w:hanging="360"/>
      </w:pPr>
    </w:lvl>
    <w:lvl w:ilvl="5" w:tplc="0427001B" w:tentative="1">
      <w:start w:val="1"/>
      <w:numFmt w:val="lowerRoman"/>
      <w:lvlText w:val="%6."/>
      <w:lvlJc w:val="right"/>
      <w:pPr>
        <w:ind w:left="4383" w:hanging="180"/>
      </w:pPr>
    </w:lvl>
    <w:lvl w:ilvl="6" w:tplc="0427000F" w:tentative="1">
      <w:start w:val="1"/>
      <w:numFmt w:val="decimal"/>
      <w:lvlText w:val="%7."/>
      <w:lvlJc w:val="left"/>
      <w:pPr>
        <w:ind w:left="5103" w:hanging="360"/>
      </w:pPr>
    </w:lvl>
    <w:lvl w:ilvl="7" w:tplc="04270019" w:tentative="1">
      <w:start w:val="1"/>
      <w:numFmt w:val="lowerLetter"/>
      <w:lvlText w:val="%8."/>
      <w:lvlJc w:val="left"/>
      <w:pPr>
        <w:ind w:left="5823" w:hanging="360"/>
      </w:pPr>
    </w:lvl>
    <w:lvl w:ilvl="8" w:tplc="0427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0CF665A5"/>
    <w:multiLevelType w:val="singleLevel"/>
    <w:tmpl w:val="CC929C42"/>
    <w:lvl w:ilvl="0">
      <w:start w:val="4"/>
      <w:numFmt w:val="decimal"/>
      <w:lvlText w:val="%1."/>
      <w:lvlJc w:val="left"/>
      <w:rPr>
        <w:color w:val="auto"/>
      </w:rPr>
    </w:lvl>
  </w:abstractNum>
  <w:abstractNum w:abstractNumId="6">
    <w:nsid w:val="0D812FEB"/>
    <w:multiLevelType w:val="multilevel"/>
    <w:tmpl w:val="B8C05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8B34196"/>
    <w:multiLevelType w:val="hybridMultilevel"/>
    <w:tmpl w:val="94EA41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95C63"/>
    <w:multiLevelType w:val="hybridMultilevel"/>
    <w:tmpl w:val="152CAB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A4D80"/>
    <w:multiLevelType w:val="hybridMultilevel"/>
    <w:tmpl w:val="BBA4F124"/>
    <w:lvl w:ilvl="0" w:tplc="0427000F">
      <w:start w:val="1"/>
      <w:numFmt w:val="decimal"/>
      <w:lvlText w:val="%1."/>
      <w:lvlJc w:val="left"/>
      <w:pPr>
        <w:ind w:left="1546" w:hanging="360"/>
      </w:pPr>
    </w:lvl>
    <w:lvl w:ilvl="1" w:tplc="04270019" w:tentative="1">
      <w:start w:val="1"/>
      <w:numFmt w:val="lowerLetter"/>
      <w:lvlText w:val="%2."/>
      <w:lvlJc w:val="left"/>
      <w:pPr>
        <w:ind w:left="2266" w:hanging="360"/>
      </w:pPr>
    </w:lvl>
    <w:lvl w:ilvl="2" w:tplc="0427001B" w:tentative="1">
      <w:start w:val="1"/>
      <w:numFmt w:val="lowerRoman"/>
      <w:lvlText w:val="%3."/>
      <w:lvlJc w:val="right"/>
      <w:pPr>
        <w:ind w:left="2986" w:hanging="180"/>
      </w:pPr>
    </w:lvl>
    <w:lvl w:ilvl="3" w:tplc="0427000F" w:tentative="1">
      <w:start w:val="1"/>
      <w:numFmt w:val="decimal"/>
      <w:lvlText w:val="%4."/>
      <w:lvlJc w:val="left"/>
      <w:pPr>
        <w:ind w:left="3706" w:hanging="360"/>
      </w:pPr>
    </w:lvl>
    <w:lvl w:ilvl="4" w:tplc="04270019" w:tentative="1">
      <w:start w:val="1"/>
      <w:numFmt w:val="lowerLetter"/>
      <w:lvlText w:val="%5."/>
      <w:lvlJc w:val="left"/>
      <w:pPr>
        <w:ind w:left="4426" w:hanging="360"/>
      </w:pPr>
    </w:lvl>
    <w:lvl w:ilvl="5" w:tplc="0427001B" w:tentative="1">
      <w:start w:val="1"/>
      <w:numFmt w:val="lowerRoman"/>
      <w:lvlText w:val="%6."/>
      <w:lvlJc w:val="right"/>
      <w:pPr>
        <w:ind w:left="5146" w:hanging="180"/>
      </w:pPr>
    </w:lvl>
    <w:lvl w:ilvl="6" w:tplc="0427000F" w:tentative="1">
      <w:start w:val="1"/>
      <w:numFmt w:val="decimal"/>
      <w:lvlText w:val="%7."/>
      <w:lvlJc w:val="left"/>
      <w:pPr>
        <w:ind w:left="5866" w:hanging="360"/>
      </w:pPr>
    </w:lvl>
    <w:lvl w:ilvl="7" w:tplc="04270019" w:tentative="1">
      <w:start w:val="1"/>
      <w:numFmt w:val="lowerLetter"/>
      <w:lvlText w:val="%8."/>
      <w:lvlJc w:val="left"/>
      <w:pPr>
        <w:ind w:left="6586" w:hanging="360"/>
      </w:pPr>
    </w:lvl>
    <w:lvl w:ilvl="8" w:tplc="0427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0">
    <w:nsid w:val="25E31BFF"/>
    <w:multiLevelType w:val="hybridMultilevel"/>
    <w:tmpl w:val="48902640"/>
    <w:lvl w:ilvl="0" w:tplc="9064E72C">
      <w:start w:val="2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3" w:hanging="360"/>
      </w:pPr>
    </w:lvl>
    <w:lvl w:ilvl="2" w:tplc="0427001B" w:tentative="1">
      <w:start w:val="1"/>
      <w:numFmt w:val="lowerRoman"/>
      <w:lvlText w:val="%3."/>
      <w:lvlJc w:val="right"/>
      <w:pPr>
        <w:ind w:left="2223" w:hanging="180"/>
      </w:pPr>
    </w:lvl>
    <w:lvl w:ilvl="3" w:tplc="0427000F" w:tentative="1">
      <w:start w:val="1"/>
      <w:numFmt w:val="decimal"/>
      <w:lvlText w:val="%4."/>
      <w:lvlJc w:val="left"/>
      <w:pPr>
        <w:ind w:left="2943" w:hanging="360"/>
      </w:pPr>
    </w:lvl>
    <w:lvl w:ilvl="4" w:tplc="04270019" w:tentative="1">
      <w:start w:val="1"/>
      <w:numFmt w:val="lowerLetter"/>
      <w:lvlText w:val="%5."/>
      <w:lvlJc w:val="left"/>
      <w:pPr>
        <w:ind w:left="3663" w:hanging="360"/>
      </w:pPr>
    </w:lvl>
    <w:lvl w:ilvl="5" w:tplc="0427001B" w:tentative="1">
      <w:start w:val="1"/>
      <w:numFmt w:val="lowerRoman"/>
      <w:lvlText w:val="%6."/>
      <w:lvlJc w:val="right"/>
      <w:pPr>
        <w:ind w:left="4383" w:hanging="180"/>
      </w:pPr>
    </w:lvl>
    <w:lvl w:ilvl="6" w:tplc="0427000F" w:tentative="1">
      <w:start w:val="1"/>
      <w:numFmt w:val="decimal"/>
      <w:lvlText w:val="%7."/>
      <w:lvlJc w:val="left"/>
      <w:pPr>
        <w:ind w:left="5103" w:hanging="360"/>
      </w:pPr>
    </w:lvl>
    <w:lvl w:ilvl="7" w:tplc="04270019" w:tentative="1">
      <w:start w:val="1"/>
      <w:numFmt w:val="lowerLetter"/>
      <w:lvlText w:val="%8."/>
      <w:lvlJc w:val="left"/>
      <w:pPr>
        <w:ind w:left="5823" w:hanging="360"/>
      </w:pPr>
    </w:lvl>
    <w:lvl w:ilvl="8" w:tplc="0427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2D263C53"/>
    <w:multiLevelType w:val="hybridMultilevel"/>
    <w:tmpl w:val="079C5F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C211E"/>
    <w:multiLevelType w:val="multilevel"/>
    <w:tmpl w:val="B8C05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876AE6"/>
    <w:multiLevelType w:val="hybridMultilevel"/>
    <w:tmpl w:val="983CBB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F20AC"/>
    <w:multiLevelType w:val="hybridMultilevel"/>
    <w:tmpl w:val="1B062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334D8"/>
    <w:multiLevelType w:val="multilevel"/>
    <w:tmpl w:val="71ECF77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6">
    <w:nsid w:val="42817E37"/>
    <w:multiLevelType w:val="hybridMultilevel"/>
    <w:tmpl w:val="9DF089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53B93"/>
    <w:multiLevelType w:val="hybridMultilevel"/>
    <w:tmpl w:val="563247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F5D9C"/>
    <w:multiLevelType w:val="hybridMultilevel"/>
    <w:tmpl w:val="DAF6C46C"/>
    <w:lvl w:ilvl="0" w:tplc="9008E822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42" w:hanging="360"/>
      </w:pPr>
    </w:lvl>
    <w:lvl w:ilvl="2" w:tplc="0427001B" w:tentative="1">
      <w:start w:val="1"/>
      <w:numFmt w:val="lowerRoman"/>
      <w:lvlText w:val="%3."/>
      <w:lvlJc w:val="right"/>
      <w:pPr>
        <w:ind w:left="3162" w:hanging="180"/>
      </w:pPr>
    </w:lvl>
    <w:lvl w:ilvl="3" w:tplc="0427000F" w:tentative="1">
      <w:start w:val="1"/>
      <w:numFmt w:val="decimal"/>
      <w:lvlText w:val="%4."/>
      <w:lvlJc w:val="left"/>
      <w:pPr>
        <w:ind w:left="3882" w:hanging="360"/>
      </w:pPr>
    </w:lvl>
    <w:lvl w:ilvl="4" w:tplc="04270019" w:tentative="1">
      <w:start w:val="1"/>
      <w:numFmt w:val="lowerLetter"/>
      <w:lvlText w:val="%5."/>
      <w:lvlJc w:val="left"/>
      <w:pPr>
        <w:ind w:left="4602" w:hanging="360"/>
      </w:pPr>
    </w:lvl>
    <w:lvl w:ilvl="5" w:tplc="0427001B" w:tentative="1">
      <w:start w:val="1"/>
      <w:numFmt w:val="lowerRoman"/>
      <w:lvlText w:val="%6."/>
      <w:lvlJc w:val="right"/>
      <w:pPr>
        <w:ind w:left="5322" w:hanging="180"/>
      </w:pPr>
    </w:lvl>
    <w:lvl w:ilvl="6" w:tplc="0427000F" w:tentative="1">
      <w:start w:val="1"/>
      <w:numFmt w:val="decimal"/>
      <w:lvlText w:val="%7."/>
      <w:lvlJc w:val="left"/>
      <w:pPr>
        <w:ind w:left="6042" w:hanging="360"/>
      </w:pPr>
    </w:lvl>
    <w:lvl w:ilvl="7" w:tplc="04270019" w:tentative="1">
      <w:start w:val="1"/>
      <w:numFmt w:val="lowerLetter"/>
      <w:lvlText w:val="%8."/>
      <w:lvlJc w:val="left"/>
      <w:pPr>
        <w:ind w:left="6762" w:hanging="360"/>
      </w:pPr>
    </w:lvl>
    <w:lvl w:ilvl="8" w:tplc="0427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9">
    <w:nsid w:val="5AD67CDD"/>
    <w:multiLevelType w:val="hybridMultilevel"/>
    <w:tmpl w:val="FA4C005C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331BD"/>
    <w:multiLevelType w:val="hybridMultilevel"/>
    <w:tmpl w:val="AB8A7A74"/>
    <w:lvl w:ilvl="0" w:tplc="9064E72C">
      <w:start w:val="2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8" w:hanging="360"/>
      </w:pPr>
    </w:lvl>
    <w:lvl w:ilvl="2" w:tplc="0427001B" w:tentative="1">
      <w:start w:val="1"/>
      <w:numFmt w:val="lowerRoman"/>
      <w:lvlText w:val="%3."/>
      <w:lvlJc w:val="right"/>
      <w:pPr>
        <w:ind w:left="2648" w:hanging="180"/>
      </w:pPr>
    </w:lvl>
    <w:lvl w:ilvl="3" w:tplc="0427000F" w:tentative="1">
      <w:start w:val="1"/>
      <w:numFmt w:val="decimal"/>
      <w:lvlText w:val="%4."/>
      <w:lvlJc w:val="left"/>
      <w:pPr>
        <w:ind w:left="3368" w:hanging="360"/>
      </w:pPr>
    </w:lvl>
    <w:lvl w:ilvl="4" w:tplc="04270019" w:tentative="1">
      <w:start w:val="1"/>
      <w:numFmt w:val="lowerLetter"/>
      <w:lvlText w:val="%5."/>
      <w:lvlJc w:val="left"/>
      <w:pPr>
        <w:ind w:left="4088" w:hanging="360"/>
      </w:pPr>
    </w:lvl>
    <w:lvl w:ilvl="5" w:tplc="0427001B" w:tentative="1">
      <w:start w:val="1"/>
      <w:numFmt w:val="lowerRoman"/>
      <w:lvlText w:val="%6."/>
      <w:lvlJc w:val="right"/>
      <w:pPr>
        <w:ind w:left="4808" w:hanging="180"/>
      </w:pPr>
    </w:lvl>
    <w:lvl w:ilvl="6" w:tplc="0427000F" w:tentative="1">
      <w:start w:val="1"/>
      <w:numFmt w:val="decimal"/>
      <w:lvlText w:val="%7."/>
      <w:lvlJc w:val="left"/>
      <w:pPr>
        <w:ind w:left="5528" w:hanging="360"/>
      </w:pPr>
    </w:lvl>
    <w:lvl w:ilvl="7" w:tplc="04270019" w:tentative="1">
      <w:start w:val="1"/>
      <w:numFmt w:val="lowerLetter"/>
      <w:lvlText w:val="%8."/>
      <w:lvlJc w:val="left"/>
      <w:pPr>
        <w:ind w:left="6248" w:hanging="360"/>
      </w:pPr>
    </w:lvl>
    <w:lvl w:ilvl="8" w:tplc="0427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1">
    <w:nsid w:val="5F0341C1"/>
    <w:multiLevelType w:val="hybridMultilevel"/>
    <w:tmpl w:val="A3FA207C"/>
    <w:lvl w:ilvl="0" w:tplc="9008E822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9" w:hanging="360"/>
      </w:pPr>
    </w:lvl>
    <w:lvl w:ilvl="2" w:tplc="0427001B" w:tentative="1">
      <w:start w:val="1"/>
      <w:numFmt w:val="lowerRoman"/>
      <w:lvlText w:val="%3."/>
      <w:lvlJc w:val="right"/>
      <w:pPr>
        <w:ind w:left="3049" w:hanging="180"/>
      </w:pPr>
    </w:lvl>
    <w:lvl w:ilvl="3" w:tplc="0427000F" w:tentative="1">
      <w:start w:val="1"/>
      <w:numFmt w:val="decimal"/>
      <w:lvlText w:val="%4."/>
      <w:lvlJc w:val="left"/>
      <w:pPr>
        <w:ind w:left="3769" w:hanging="360"/>
      </w:pPr>
    </w:lvl>
    <w:lvl w:ilvl="4" w:tplc="04270019" w:tentative="1">
      <w:start w:val="1"/>
      <w:numFmt w:val="lowerLetter"/>
      <w:lvlText w:val="%5."/>
      <w:lvlJc w:val="left"/>
      <w:pPr>
        <w:ind w:left="4489" w:hanging="360"/>
      </w:pPr>
    </w:lvl>
    <w:lvl w:ilvl="5" w:tplc="0427001B" w:tentative="1">
      <w:start w:val="1"/>
      <w:numFmt w:val="lowerRoman"/>
      <w:lvlText w:val="%6."/>
      <w:lvlJc w:val="right"/>
      <w:pPr>
        <w:ind w:left="5209" w:hanging="180"/>
      </w:pPr>
    </w:lvl>
    <w:lvl w:ilvl="6" w:tplc="0427000F" w:tentative="1">
      <w:start w:val="1"/>
      <w:numFmt w:val="decimal"/>
      <w:lvlText w:val="%7."/>
      <w:lvlJc w:val="left"/>
      <w:pPr>
        <w:ind w:left="5929" w:hanging="360"/>
      </w:pPr>
    </w:lvl>
    <w:lvl w:ilvl="7" w:tplc="04270019" w:tentative="1">
      <w:start w:val="1"/>
      <w:numFmt w:val="lowerLetter"/>
      <w:lvlText w:val="%8."/>
      <w:lvlJc w:val="left"/>
      <w:pPr>
        <w:ind w:left="6649" w:hanging="360"/>
      </w:pPr>
    </w:lvl>
    <w:lvl w:ilvl="8" w:tplc="0427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22">
    <w:nsid w:val="73FD07FD"/>
    <w:multiLevelType w:val="hybridMultilevel"/>
    <w:tmpl w:val="147C472E"/>
    <w:lvl w:ilvl="0" w:tplc="3DC880D6">
      <w:start w:val="18"/>
      <w:numFmt w:val="decimal"/>
      <w:lvlText w:val="%1."/>
      <w:lvlJc w:val="left"/>
      <w:pPr>
        <w:ind w:left="13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8" w:hanging="360"/>
      </w:pPr>
    </w:lvl>
    <w:lvl w:ilvl="2" w:tplc="0427001B" w:tentative="1">
      <w:start w:val="1"/>
      <w:numFmt w:val="lowerRoman"/>
      <w:lvlText w:val="%3."/>
      <w:lvlJc w:val="right"/>
      <w:pPr>
        <w:ind w:left="2768" w:hanging="180"/>
      </w:pPr>
    </w:lvl>
    <w:lvl w:ilvl="3" w:tplc="0427000F" w:tentative="1">
      <w:start w:val="1"/>
      <w:numFmt w:val="decimal"/>
      <w:lvlText w:val="%4."/>
      <w:lvlJc w:val="left"/>
      <w:pPr>
        <w:ind w:left="3488" w:hanging="360"/>
      </w:pPr>
    </w:lvl>
    <w:lvl w:ilvl="4" w:tplc="04270019" w:tentative="1">
      <w:start w:val="1"/>
      <w:numFmt w:val="lowerLetter"/>
      <w:lvlText w:val="%5."/>
      <w:lvlJc w:val="left"/>
      <w:pPr>
        <w:ind w:left="4208" w:hanging="360"/>
      </w:pPr>
    </w:lvl>
    <w:lvl w:ilvl="5" w:tplc="0427001B" w:tentative="1">
      <w:start w:val="1"/>
      <w:numFmt w:val="lowerRoman"/>
      <w:lvlText w:val="%6."/>
      <w:lvlJc w:val="right"/>
      <w:pPr>
        <w:ind w:left="4928" w:hanging="180"/>
      </w:pPr>
    </w:lvl>
    <w:lvl w:ilvl="6" w:tplc="0427000F" w:tentative="1">
      <w:start w:val="1"/>
      <w:numFmt w:val="decimal"/>
      <w:lvlText w:val="%7."/>
      <w:lvlJc w:val="left"/>
      <w:pPr>
        <w:ind w:left="5648" w:hanging="360"/>
      </w:pPr>
    </w:lvl>
    <w:lvl w:ilvl="7" w:tplc="04270019" w:tentative="1">
      <w:start w:val="1"/>
      <w:numFmt w:val="lowerLetter"/>
      <w:lvlText w:val="%8."/>
      <w:lvlJc w:val="left"/>
      <w:pPr>
        <w:ind w:left="6368" w:hanging="360"/>
      </w:pPr>
    </w:lvl>
    <w:lvl w:ilvl="8" w:tplc="0427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3">
    <w:nsid w:val="771705A5"/>
    <w:multiLevelType w:val="multilevel"/>
    <w:tmpl w:val="D1A075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95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color w:val="auto"/>
      </w:rPr>
    </w:lvl>
  </w:abstractNum>
  <w:abstractNum w:abstractNumId="24">
    <w:nsid w:val="7B972512"/>
    <w:multiLevelType w:val="hybridMultilevel"/>
    <w:tmpl w:val="D97AC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90973"/>
    <w:multiLevelType w:val="hybridMultilevel"/>
    <w:tmpl w:val="4432AA14"/>
    <w:lvl w:ilvl="0" w:tplc="52085594">
      <w:start w:val="19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04" w:hanging="360"/>
      </w:pPr>
    </w:lvl>
    <w:lvl w:ilvl="2" w:tplc="0427001B" w:tentative="1">
      <w:start w:val="1"/>
      <w:numFmt w:val="lowerRoman"/>
      <w:lvlText w:val="%3."/>
      <w:lvlJc w:val="right"/>
      <w:pPr>
        <w:ind w:left="3024" w:hanging="180"/>
      </w:pPr>
    </w:lvl>
    <w:lvl w:ilvl="3" w:tplc="0427000F" w:tentative="1">
      <w:start w:val="1"/>
      <w:numFmt w:val="decimal"/>
      <w:lvlText w:val="%4."/>
      <w:lvlJc w:val="left"/>
      <w:pPr>
        <w:ind w:left="3744" w:hanging="360"/>
      </w:pPr>
    </w:lvl>
    <w:lvl w:ilvl="4" w:tplc="04270019" w:tentative="1">
      <w:start w:val="1"/>
      <w:numFmt w:val="lowerLetter"/>
      <w:lvlText w:val="%5."/>
      <w:lvlJc w:val="left"/>
      <w:pPr>
        <w:ind w:left="4464" w:hanging="360"/>
      </w:pPr>
    </w:lvl>
    <w:lvl w:ilvl="5" w:tplc="0427001B" w:tentative="1">
      <w:start w:val="1"/>
      <w:numFmt w:val="lowerRoman"/>
      <w:lvlText w:val="%6."/>
      <w:lvlJc w:val="right"/>
      <w:pPr>
        <w:ind w:left="5184" w:hanging="180"/>
      </w:pPr>
    </w:lvl>
    <w:lvl w:ilvl="6" w:tplc="0427000F" w:tentative="1">
      <w:start w:val="1"/>
      <w:numFmt w:val="decimal"/>
      <w:lvlText w:val="%7."/>
      <w:lvlJc w:val="left"/>
      <w:pPr>
        <w:ind w:left="5904" w:hanging="360"/>
      </w:pPr>
    </w:lvl>
    <w:lvl w:ilvl="7" w:tplc="04270019" w:tentative="1">
      <w:start w:val="1"/>
      <w:numFmt w:val="lowerLetter"/>
      <w:lvlText w:val="%8."/>
      <w:lvlJc w:val="left"/>
      <w:pPr>
        <w:ind w:left="6624" w:hanging="360"/>
      </w:pPr>
    </w:lvl>
    <w:lvl w:ilvl="8" w:tplc="0427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1"/>
  </w:num>
  <w:num w:numId="5">
    <w:abstractNumId w:val="24"/>
  </w:num>
  <w:num w:numId="6">
    <w:abstractNumId w:val="8"/>
  </w:num>
  <w:num w:numId="7">
    <w:abstractNumId w:val="9"/>
  </w:num>
  <w:num w:numId="8">
    <w:abstractNumId w:val="13"/>
  </w:num>
  <w:num w:numId="9">
    <w:abstractNumId w:val="14"/>
  </w:num>
  <w:num w:numId="10">
    <w:abstractNumId w:val="16"/>
  </w:num>
  <w:num w:numId="11">
    <w:abstractNumId w:val="19"/>
  </w:num>
  <w:num w:numId="12">
    <w:abstractNumId w:val="4"/>
  </w:num>
  <w:num w:numId="13">
    <w:abstractNumId w:val="10"/>
  </w:num>
  <w:num w:numId="14">
    <w:abstractNumId w:val="20"/>
  </w:num>
  <w:num w:numId="15">
    <w:abstractNumId w:val="22"/>
  </w:num>
  <w:num w:numId="16">
    <w:abstractNumId w:val="3"/>
  </w:num>
  <w:num w:numId="17">
    <w:abstractNumId w:val="25"/>
  </w:num>
  <w:num w:numId="18">
    <w:abstractNumId w:val="15"/>
  </w:num>
  <w:num w:numId="19">
    <w:abstractNumId w:val="21"/>
  </w:num>
  <w:num w:numId="20">
    <w:abstractNumId w:val="18"/>
  </w:num>
  <w:num w:numId="21">
    <w:abstractNumId w:val="1"/>
  </w:num>
  <w:num w:numId="22">
    <w:abstractNumId w:val="12"/>
  </w:num>
  <w:num w:numId="23">
    <w:abstractNumId w:val="6"/>
  </w:num>
  <w:num w:numId="24">
    <w:abstractNumId w:val="2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873711"/>
    <w:rsid w:val="00026DF5"/>
    <w:rsid w:val="00033A5B"/>
    <w:rsid w:val="000405D7"/>
    <w:rsid w:val="000534D1"/>
    <w:rsid w:val="00054C84"/>
    <w:rsid w:val="00061255"/>
    <w:rsid w:val="0008006C"/>
    <w:rsid w:val="000F0F3F"/>
    <w:rsid w:val="001004CE"/>
    <w:rsid w:val="00146097"/>
    <w:rsid w:val="00156143"/>
    <w:rsid w:val="00176509"/>
    <w:rsid w:val="00194B8A"/>
    <w:rsid w:val="001C7629"/>
    <w:rsid w:val="001E005D"/>
    <w:rsid w:val="002258B7"/>
    <w:rsid w:val="0023091A"/>
    <w:rsid w:val="00245FBA"/>
    <w:rsid w:val="00280DDE"/>
    <w:rsid w:val="00294824"/>
    <w:rsid w:val="00295CE3"/>
    <w:rsid w:val="002C1165"/>
    <w:rsid w:val="002D4AC8"/>
    <w:rsid w:val="002D7189"/>
    <w:rsid w:val="00320319"/>
    <w:rsid w:val="0033363F"/>
    <w:rsid w:val="00336AED"/>
    <w:rsid w:val="0035624F"/>
    <w:rsid w:val="003710B3"/>
    <w:rsid w:val="00393BE0"/>
    <w:rsid w:val="0039536D"/>
    <w:rsid w:val="003A4092"/>
    <w:rsid w:val="003B64B7"/>
    <w:rsid w:val="003D1575"/>
    <w:rsid w:val="00401F41"/>
    <w:rsid w:val="0040557F"/>
    <w:rsid w:val="00425724"/>
    <w:rsid w:val="00443D14"/>
    <w:rsid w:val="004451FF"/>
    <w:rsid w:val="00447870"/>
    <w:rsid w:val="00451692"/>
    <w:rsid w:val="00464CE4"/>
    <w:rsid w:val="004803F0"/>
    <w:rsid w:val="004A1AF4"/>
    <w:rsid w:val="004A2EC2"/>
    <w:rsid w:val="004C7094"/>
    <w:rsid w:val="004E6A70"/>
    <w:rsid w:val="005108A1"/>
    <w:rsid w:val="005615B5"/>
    <w:rsid w:val="0058653B"/>
    <w:rsid w:val="00586C8F"/>
    <w:rsid w:val="0059020E"/>
    <w:rsid w:val="005B208F"/>
    <w:rsid w:val="005B41DD"/>
    <w:rsid w:val="005C03EE"/>
    <w:rsid w:val="00613DCE"/>
    <w:rsid w:val="006362C2"/>
    <w:rsid w:val="00680AB7"/>
    <w:rsid w:val="006A2BC4"/>
    <w:rsid w:val="006C04E8"/>
    <w:rsid w:val="007117ED"/>
    <w:rsid w:val="00760D94"/>
    <w:rsid w:val="00805683"/>
    <w:rsid w:val="00827B2A"/>
    <w:rsid w:val="00840D2F"/>
    <w:rsid w:val="00855034"/>
    <w:rsid w:val="00873711"/>
    <w:rsid w:val="0089450C"/>
    <w:rsid w:val="008F72C0"/>
    <w:rsid w:val="0092428B"/>
    <w:rsid w:val="009263AD"/>
    <w:rsid w:val="009307CB"/>
    <w:rsid w:val="009B6D6E"/>
    <w:rsid w:val="009C7854"/>
    <w:rsid w:val="009E79D7"/>
    <w:rsid w:val="009F2F5E"/>
    <w:rsid w:val="00A047F4"/>
    <w:rsid w:val="00A7798B"/>
    <w:rsid w:val="00AC3DC0"/>
    <w:rsid w:val="00AC61FC"/>
    <w:rsid w:val="00B52496"/>
    <w:rsid w:val="00B932C5"/>
    <w:rsid w:val="00BC3D69"/>
    <w:rsid w:val="00BC460D"/>
    <w:rsid w:val="00BC7F76"/>
    <w:rsid w:val="00BF506C"/>
    <w:rsid w:val="00C1073C"/>
    <w:rsid w:val="00C70FE3"/>
    <w:rsid w:val="00C92C49"/>
    <w:rsid w:val="00CA2236"/>
    <w:rsid w:val="00CB189F"/>
    <w:rsid w:val="00CE11E9"/>
    <w:rsid w:val="00CF451C"/>
    <w:rsid w:val="00CF6E40"/>
    <w:rsid w:val="00D00938"/>
    <w:rsid w:val="00D013E9"/>
    <w:rsid w:val="00D103C2"/>
    <w:rsid w:val="00D122DA"/>
    <w:rsid w:val="00D13F03"/>
    <w:rsid w:val="00D1617B"/>
    <w:rsid w:val="00D1736B"/>
    <w:rsid w:val="00D25686"/>
    <w:rsid w:val="00D45CC5"/>
    <w:rsid w:val="00D60F93"/>
    <w:rsid w:val="00D8677F"/>
    <w:rsid w:val="00DF4DFC"/>
    <w:rsid w:val="00E157F5"/>
    <w:rsid w:val="00E16E6F"/>
    <w:rsid w:val="00EC2B83"/>
    <w:rsid w:val="00EC718F"/>
    <w:rsid w:val="00F17F37"/>
    <w:rsid w:val="00F207AE"/>
    <w:rsid w:val="00F20CAA"/>
    <w:rsid w:val="00FD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38"/>
  </w:style>
  <w:style w:type="paragraph" w:styleId="Heading1">
    <w:name w:val="heading 1"/>
    <w:basedOn w:val="Normal"/>
    <w:next w:val="Normal"/>
    <w:link w:val="Heading1Char"/>
    <w:uiPriority w:val="99"/>
    <w:qFormat/>
    <w:rsid w:val="000534D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5C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0534D1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34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0534D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95CE3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0534D1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34D1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534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5612</Words>
  <Characters>3200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 Deveikienė</dc:creator>
  <cp:lastModifiedBy>Inga</cp:lastModifiedBy>
  <cp:revision>7</cp:revision>
  <cp:lastPrinted>2017-01-31T07:14:00Z</cp:lastPrinted>
  <dcterms:created xsi:type="dcterms:W3CDTF">2017-01-30T07:16:00Z</dcterms:created>
  <dcterms:modified xsi:type="dcterms:W3CDTF">2017-02-06T13:26:00Z</dcterms:modified>
</cp:coreProperties>
</file>